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F1FBE" w:rsidRPr="006D4BD3" w:rsidRDefault="00F76B47" w:rsidP="006D4BD3">
      <w:pPr>
        <w:spacing w:line="240" w:lineRule="auto"/>
        <w:ind w:firstLine="708"/>
        <w:jc w:val="center"/>
        <w:rPr>
          <w:rFonts w:ascii="Times New Roman" w:hAnsi="Times New Roman" w:cs="Times New Roman"/>
          <w:b/>
          <w:sz w:val="40"/>
          <w:szCs w:val="40"/>
        </w:rPr>
      </w:pPr>
      <w:r w:rsidRPr="006D4BD3">
        <w:rPr>
          <w:rFonts w:ascii="Times New Roman" w:hAnsi="Times New Roman" w:cs="Times New Roman"/>
          <w:b/>
          <w:sz w:val="40"/>
          <w:szCs w:val="40"/>
        </w:rPr>
        <w:t>Немецкий дом и двор</w:t>
      </w:r>
    </w:p>
    <w:p w14:paraId="00000002" w14:textId="77777777" w:rsidR="002F1FBE" w:rsidRPr="006D4BD3" w:rsidRDefault="00F76B47" w:rsidP="006D4BD3">
      <w:pPr>
        <w:spacing w:line="240" w:lineRule="auto"/>
        <w:ind w:firstLine="708"/>
        <w:rPr>
          <w:rFonts w:ascii="Times New Roman" w:hAnsi="Times New Roman" w:cs="Times New Roman"/>
          <w:sz w:val="40"/>
          <w:szCs w:val="40"/>
        </w:rPr>
      </w:pPr>
      <w:r w:rsidRPr="006D4BD3">
        <w:rPr>
          <w:rFonts w:ascii="Times New Roman" w:hAnsi="Times New Roman" w:cs="Times New Roman"/>
          <w:sz w:val="40"/>
          <w:szCs w:val="40"/>
        </w:rPr>
        <w:t>А сейчас расскажем о домах и дворах в немецких земледельческих колониях.</w:t>
      </w:r>
    </w:p>
    <w:p w14:paraId="00000003" w14:textId="77777777" w:rsidR="002F1FBE" w:rsidRPr="006D4BD3" w:rsidRDefault="00F76B47" w:rsidP="006D4BD3">
      <w:pPr>
        <w:spacing w:line="240" w:lineRule="auto"/>
        <w:ind w:firstLine="708"/>
        <w:rPr>
          <w:rFonts w:ascii="Times New Roman" w:hAnsi="Times New Roman" w:cs="Times New Roman"/>
          <w:sz w:val="40"/>
          <w:szCs w:val="40"/>
        </w:rPr>
      </w:pPr>
      <w:r w:rsidRPr="006D4BD3">
        <w:rPr>
          <w:rFonts w:ascii="Times New Roman" w:hAnsi="Times New Roman" w:cs="Times New Roman"/>
          <w:sz w:val="40"/>
          <w:szCs w:val="40"/>
        </w:rPr>
        <w:t>Первые переселенцы, прибывшие осенью 1803 года, перезимовали в Одессе в военных казармах. К лету 1804 г. под Одессой для колонистов колонии Либенталь должны были построить дома.</w:t>
      </w:r>
    </w:p>
    <w:p w14:paraId="00000004" w14:textId="77777777" w:rsidR="002F1FBE" w:rsidRPr="006D4BD3" w:rsidRDefault="00F76B47" w:rsidP="006D4BD3">
      <w:pPr>
        <w:spacing w:line="240" w:lineRule="auto"/>
        <w:ind w:firstLine="708"/>
        <w:rPr>
          <w:rFonts w:ascii="Times New Roman" w:hAnsi="Times New Roman" w:cs="Times New Roman"/>
          <w:sz w:val="40"/>
          <w:szCs w:val="40"/>
        </w:rPr>
      </w:pPr>
      <w:r w:rsidRPr="006D4BD3">
        <w:rPr>
          <w:rFonts w:ascii="Times New Roman" w:hAnsi="Times New Roman" w:cs="Times New Roman"/>
          <w:sz w:val="40"/>
          <w:szCs w:val="40"/>
        </w:rPr>
        <w:t>Строительство затягивалось. В окрестностях было много природного камня, но его</w:t>
      </w:r>
      <w:r w:rsidRPr="006D4BD3">
        <w:rPr>
          <w:rFonts w:ascii="Times New Roman" w:hAnsi="Times New Roman" w:cs="Times New Roman"/>
          <w:sz w:val="40"/>
          <w:szCs w:val="40"/>
        </w:rPr>
        <w:t xml:space="preserve"> было трудно заготовить. Ломка камня обходилась очень дорого. Болгарские переселенцы, бежавшие из Турции, ломали камень сами. На землях немцев камень оказался настолько твердым, что даже за деньги трудно было найти желающих его ломать. </w:t>
      </w:r>
    </w:p>
    <w:p w14:paraId="00000005" w14:textId="77777777" w:rsidR="002F1FBE" w:rsidRPr="006D4BD3" w:rsidRDefault="00F76B47" w:rsidP="006D4BD3">
      <w:pPr>
        <w:spacing w:line="240" w:lineRule="auto"/>
        <w:ind w:firstLine="708"/>
        <w:jc w:val="both"/>
        <w:rPr>
          <w:rFonts w:ascii="Times New Roman" w:hAnsi="Times New Roman" w:cs="Times New Roman"/>
          <w:sz w:val="40"/>
          <w:szCs w:val="40"/>
        </w:rPr>
      </w:pPr>
      <w:r w:rsidRPr="006D4BD3">
        <w:rPr>
          <w:rFonts w:ascii="Times New Roman" w:hAnsi="Times New Roman" w:cs="Times New Roman"/>
          <w:sz w:val="40"/>
          <w:szCs w:val="40"/>
        </w:rPr>
        <w:t>Еще одна причина: н</w:t>
      </w:r>
      <w:r w:rsidRPr="006D4BD3">
        <w:rPr>
          <w:rFonts w:ascii="Times New Roman" w:hAnsi="Times New Roman" w:cs="Times New Roman"/>
          <w:sz w:val="40"/>
          <w:szCs w:val="40"/>
        </w:rPr>
        <w:t>еобходимый для строительства Главноуправляющий новороссийскими колониями герцог Ришелье для ломки камня отрядил всего 60 солдат.</w:t>
      </w:r>
    </w:p>
    <w:p w14:paraId="00000006" w14:textId="77777777" w:rsidR="002F1FBE" w:rsidRPr="006D4BD3" w:rsidRDefault="00F76B47" w:rsidP="006D4BD3">
      <w:pPr>
        <w:spacing w:line="240" w:lineRule="auto"/>
        <w:ind w:firstLine="708"/>
        <w:jc w:val="both"/>
        <w:rPr>
          <w:rFonts w:ascii="Times New Roman" w:hAnsi="Times New Roman" w:cs="Times New Roman"/>
          <w:sz w:val="40"/>
          <w:szCs w:val="40"/>
        </w:rPr>
      </w:pPr>
      <w:r w:rsidRPr="006D4BD3">
        <w:rPr>
          <w:rFonts w:ascii="Times New Roman" w:hAnsi="Times New Roman" w:cs="Times New Roman"/>
          <w:sz w:val="40"/>
          <w:szCs w:val="40"/>
        </w:rPr>
        <w:t xml:space="preserve"> Строительство затягивалось еще и потому, что необходимую для него древесину приходилось ждать долго, так как лес переплавляли </w:t>
      </w:r>
      <w:r w:rsidRPr="006D4BD3">
        <w:rPr>
          <w:rFonts w:ascii="Times New Roman" w:hAnsi="Times New Roman" w:cs="Times New Roman"/>
          <w:sz w:val="40"/>
          <w:szCs w:val="40"/>
        </w:rPr>
        <w:t xml:space="preserve">водой из Екатеринослава. </w:t>
      </w:r>
    </w:p>
    <w:p w14:paraId="00000007" w14:textId="77777777" w:rsidR="002F1FBE" w:rsidRPr="006D4BD3" w:rsidRDefault="00F76B47" w:rsidP="006D4BD3">
      <w:pPr>
        <w:spacing w:line="240" w:lineRule="auto"/>
        <w:ind w:firstLine="708"/>
        <w:jc w:val="both"/>
        <w:rPr>
          <w:rFonts w:ascii="Times New Roman" w:hAnsi="Times New Roman" w:cs="Times New Roman"/>
          <w:sz w:val="40"/>
          <w:szCs w:val="40"/>
        </w:rPr>
      </w:pPr>
      <w:r w:rsidRPr="006D4BD3">
        <w:rPr>
          <w:rFonts w:ascii="Times New Roman" w:hAnsi="Times New Roman" w:cs="Times New Roman"/>
          <w:sz w:val="40"/>
          <w:szCs w:val="40"/>
        </w:rPr>
        <w:t xml:space="preserve">Переселенцев прибывало так много, что в сентябре 1804 года Ришелье в письме Главному судье Новороссийской опекунской конторы Контениусу писал: «Беспрерывное прибытие колонистов </w:t>
      </w:r>
      <w:r w:rsidRPr="006D4BD3">
        <w:rPr>
          <w:rFonts w:ascii="Times New Roman" w:hAnsi="Times New Roman" w:cs="Times New Roman"/>
          <w:sz w:val="40"/>
          <w:szCs w:val="40"/>
        </w:rPr>
        <w:lastRenderedPageBreak/>
        <w:t>превышает меру моего успеха в постройке домов на зиму</w:t>
      </w:r>
      <w:r w:rsidRPr="006D4BD3">
        <w:rPr>
          <w:rFonts w:ascii="Times New Roman" w:hAnsi="Times New Roman" w:cs="Times New Roman"/>
          <w:sz w:val="40"/>
          <w:szCs w:val="40"/>
        </w:rPr>
        <w:t>…». Чтобы обеспечить переселенцев перед наступающей зимой кровом, Ришелье распорядился строить землянки.</w:t>
      </w:r>
    </w:p>
    <w:p w14:paraId="00000008" w14:textId="77777777" w:rsidR="002F1FBE" w:rsidRPr="006D4BD3" w:rsidRDefault="00F76B47" w:rsidP="006D4BD3">
      <w:pPr>
        <w:spacing w:line="240" w:lineRule="auto"/>
        <w:ind w:firstLine="708"/>
        <w:jc w:val="both"/>
        <w:rPr>
          <w:rFonts w:ascii="Times New Roman" w:hAnsi="Times New Roman" w:cs="Times New Roman"/>
          <w:sz w:val="40"/>
          <w:szCs w:val="40"/>
        </w:rPr>
      </w:pPr>
      <w:r w:rsidRPr="006D4BD3">
        <w:rPr>
          <w:rFonts w:ascii="Times New Roman" w:hAnsi="Times New Roman" w:cs="Times New Roman"/>
          <w:sz w:val="40"/>
          <w:szCs w:val="40"/>
        </w:rPr>
        <w:t>Меннониты, поселившиеся в Екатеринославской губернии в декабре 1804 г., оказались в более суровых климатических условиях, чем колонисты под Одессой. Ри</w:t>
      </w:r>
      <w:r w:rsidRPr="006D4BD3">
        <w:rPr>
          <w:rFonts w:ascii="Times New Roman" w:hAnsi="Times New Roman" w:cs="Times New Roman"/>
          <w:sz w:val="40"/>
          <w:szCs w:val="40"/>
        </w:rPr>
        <w:t>шелье писал: «Я был очень огорчен положением меннонитов на Молочной из-за чрезмерно сурового времени года и состоянием, в котором я застал их жилища. Если у них достаточно топлива, то они проведут зиму в землянках. Наши местные жители соорудили небольшие п</w:t>
      </w:r>
      <w:r w:rsidRPr="006D4BD3">
        <w:rPr>
          <w:rFonts w:ascii="Times New Roman" w:hAnsi="Times New Roman" w:cs="Times New Roman"/>
          <w:sz w:val="40"/>
          <w:szCs w:val="40"/>
        </w:rPr>
        <w:t>ечки из железа. Они изготавливаются из 4-х листов железа, соединенных между собой как карточный домик, и хорошо сбиты с трубой, тоже железной. Печки сии дают много тепла и греют от пригоршни бурьяна, правда, они скоро остывают, но можно начать вновь».</w:t>
      </w:r>
    </w:p>
    <w:p w14:paraId="00000009" w14:textId="77777777" w:rsidR="002F1FBE" w:rsidRPr="006D4BD3" w:rsidRDefault="00F76B47" w:rsidP="006D4BD3">
      <w:pPr>
        <w:spacing w:line="240" w:lineRule="auto"/>
        <w:ind w:firstLine="708"/>
        <w:jc w:val="both"/>
        <w:rPr>
          <w:rFonts w:ascii="Times New Roman" w:hAnsi="Times New Roman" w:cs="Times New Roman"/>
          <w:sz w:val="40"/>
          <w:szCs w:val="40"/>
        </w:rPr>
      </w:pPr>
      <w:r w:rsidRPr="006D4BD3">
        <w:rPr>
          <w:rFonts w:ascii="Times New Roman" w:hAnsi="Times New Roman" w:cs="Times New Roman"/>
          <w:sz w:val="40"/>
          <w:szCs w:val="40"/>
        </w:rPr>
        <w:t>Холо</w:t>
      </w:r>
      <w:r w:rsidRPr="006D4BD3">
        <w:rPr>
          <w:rFonts w:ascii="Times New Roman" w:hAnsi="Times New Roman" w:cs="Times New Roman"/>
          <w:sz w:val="40"/>
          <w:szCs w:val="40"/>
        </w:rPr>
        <w:t>дные дома в зимнее время стали причиной депрессивного состояния и высокой смертности колонистов. В очередном письме Контениусу Ришелье описал их состояние: «…Они не встают с кроватей, чем причиняют еще больший вред. Я послал в Елизаветград, чтобы купить ба</w:t>
      </w:r>
      <w:r w:rsidRPr="006D4BD3">
        <w:rPr>
          <w:rFonts w:ascii="Times New Roman" w:hAnsi="Times New Roman" w:cs="Times New Roman"/>
          <w:sz w:val="40"/>
          <w:szCs w:val="40"/>
        </w:rPr>
        <w:t xml:space="preserve">раньи шубы, заставлю сделать их в домах железные печки, а когда все это будет готово, сам обоснуюсь там и останусь на один месяц, ежели будет надобность. Я заставлю их работать, убирать, мыть, я заставлю проводить </w:t>
      </w:r>
      <w:r w:rsidRPr="006D4BD3">
        <w:rPr>
          <w:rFonts w:ascii="Times New Roman" w:hAnsi="Times New Roman" w:cs="Times New Roman"/>
          <w:sz w:val="40"/>
          <w:szCs w:val="40"/>
        </w:rPr>
        <w:lastRenderedPageBreak/>
        <w:t>перекличку и установлю военный режим… Надо</w:t>
      </w:r>
      <w:r w:rsidRPr="006D4BD3">
        <w:rPr>
          <w:rFonts w:ascii="Times New Roman" w:hAnsi="Times New Roman" w:cs="Times New Roman"/>
          <w:sz w:val="40"/>
          <w:szCs w:val="40"/>
        </w:rPr>
        <w:t xml:space="preserve"> спасать их силой, иначе они все погибнут».</w:t>
      </w:r>
    </w:p>
    <w:p w14:paraId="0000000A" w14:textId="77777777" w:rsidR="002F1FBE" w:rsidRPr="006D4BD3" w:rsidRDefault="00F76B47" w:rsidP="006D4BD3">
      <w:pPr>
        <w:spacing w:line="240" w:lineRule="auto"/>
        <w:ind w:firstLine="708"/>
        <w:jc w:val="both"/>
        <w:rPr>
          <w:rFonts w:ascii="Times New Roman" w:hAnsi="Times New Roman" w:cs="Times New Roman"/>
          <w:sz w:val="40"/>
          <w:szCs w:val="40"/>
        </w:rPr>
      </w:pPr>
      <w:r w:rsidRPr="006D4BD3">
        <w:rPr>
          <w:rFonts w:ascii="Times New Roman" w:hAnsi="Times New Roman" w:cs="Times New Roman"/>
          <w:sz w:val="40"/>
          <w:szCs w:val="40"/>
        </w:rPr>
        <w:t xml:space="preserve">К 1805 году положение улучшилось. Строительство домов для колонистов началось. Использовался ли при этом опыт местных крестьян, поселения которых изредка встречались на этих не совсем безлюдных землях? </w:t>
      </w:r>
    </w:p>
    <w:p w14:paraId="0000000B" w14:textId="77777777" w:rsidR="002F1FBE" w:rsidRPr="006D4BD3" w:rsidRDefault="00F76B47" w:rsidP="006D4BD3">
      <w:pPr>
        <w:spacing w:line="240" w:lineRule="auto"/>
        <w:ind w:firstLine="708"/>
        <w:jc w:val="both"/>
        <w:rPr>
          <w:rFonts w:ascii="Times New Roman" w:hAnsi="Times New Roman" w:cs="Times New Roman"/>
          <w:sz w:val="40"/>
          <w:szCs w:val="40"/>
        </w:rPr>
      </w:pPr>
      <w:r w:rsidRPr="006D4BD3">
        <w:rPr>
          <w:rFonts w:ascii="Times New Roman" w:hAnsi="Times New Roman" w:cs="Times New Roman"/>
          <w:sz w:val="40"/>
          <w:szCs w:val="40"/>
        </w:rPr>
        <w:t xml:space="preserve"> </w:t>
      </w:r>
      <w:r w:rsidRPr="006D4BD3">
        <w:rPr>
          <w:rFonts w:ascii="Times New Roman" w:hAnsi="Times New Roman" w:cs="Times New Roman"/>
          <w:sz w:val="40"/>
          <w:szCs w:val="40"/>
        </w:rPr>
        <w:tab/>
        <w:t xml:space="preserve"> В редк</w:t>
      </w:r>
      <w:r w:rsidRPr="006D4BD3">
        <w:rPr>
          <w:rFonts w:ascii="Times New Roman" w:hAnsi="Times New Roman" w:cs="Times New Roman"/>
          <w:sz w:val="40"/>
          <w:szCs w:val="40"/>
        </w:rPr>
        <w:t>их русских и украинских поселениях Южной Украины сложились свои традиции. В первой половине 19 века в них преобладали дома из необожженного кирпича, самана, глинобитные постройки. Камень использовался только там, где выходила горная порода. Дома были без ф</w:t>
      </w:r>
      <w:r w:rsidRPr="006D4BD3">
        <w:rPr>
          <w:rFonts w:ascii="Times New Roman" w:hAnsi="Times New Roman" w:cs="Times New Roman"/>
          <w:sz w:val="40"/>
          <w:szCs w:val="40"/>
        </w:rPr>
        <w:t>ундамента с плотно утрамбованным земляным полом, смазанным слоем глины, перемешанной с соломой. Солома была и основным кровельным материалом. Хозяйственные постройки располагались во дворе хаотично, часто отдельно друг от друга.</w:t>
      </w:r>
    </w:p>
    <w:p w14:paraId="0000000C"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Немецкие</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 xml:space="preserve">и </w:t>
      </w:r>
      <w:r w:rsidRPr="006D4BD3">
        <w:rPr>
          <w:rFonts w:ascii="Times New Roman" w:eastAsia="Times New Roman" w:hAnsi="Times New Roman" w:cs="Times New Roman"/>
          <w:sz w:val="40"/>
          <w:szCs w:val="40"/>
        </w:rPr>
        <w:t>меннонитские</w:t>
      </w:r>
      <w:r w:rsidRPr="006D4BD3">
        <w:rPr>
          <w:rFonts w:ascii="Times New Roman" w:eastAsia="Times New Roman" w:hAnsi="Times New Roman" w:cs="Times New Roman"/>
          <w:color w:val="000000"/>
          <w:sz w:val="40"/>
          <w:szCs w:val="40"/>
        </w:rPr>
        <w:t xml:space="preserve"> кол</w:t>
      </w:r>
      <w:r w:rsidRPr="006D4BD3">
        <w:rPr>
          <w:rFonts w:ascii="Times New Roman" w:eastAsia="Times New Roman" w:hAnsi="Times New Roman" w:cs="Times New Roman"/>
          <w:color w:val="000000"/>
          <w:sz w:val="40"/>
          <w:szCs w:val="40"/>
        </w:rPr>
        <w:t>онии</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 xml:space="preserve">застраивались в соответствии с планом, который был утвержден в 1764 г. Санкт-Петербургской канцелярией опекунства иностранных поселенцев для поволжских колоний и соответствовал типу застройки сел Эльзаса и Вюртемберга. </w:t>
      </w:r>
    </w:p>
    <w:p w14:paraId="0000000D"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Эти села располагались вдоль до</w:t>
      </w:r>
      <w:r w:rsidRPr="006D4BD3">
        <w:rPr>
          <w:rFonts w:ascii="Times New Roman" w:eastAsia="Times New Roman" w:hAnsi="Times New Roman" w:cs="Times New Roman"/>
          <w:color w:val="000000"/>
          <w:sz w:val="40"/>
          <w:szCs w:val="40"/>
        </w:rPr>
        <w:t xml:space="preserve">рог. Основной принцип застройки </w:t>
      </w:r>
      <w:r w:rsidRPr="006D4BD3">
        <w:rPr>
          <w:rFonts w:ascii="Times New Roman" w:eastAsia="Times New Roman" w:hAnsi="Times New Roman" w:cs="Times New Roman"/>
          <w:sz w:val="40"/>
          <w:szCs w:val="40"/>
        </w:rPr>
        <w:t>—</w:t>
      </w:r>
      <w:r w:rsidRPr="006D4BD3">
        <w:rPr>
          <w:rFonts w:ascii="Times New Roman" w:eastAsia="Times New Roman" w:hAnsi="Times New Roman" w:cs="Times New Roman"/>
          <w:color w:val="000000"/>
          <w:sz w:val="40"/>
          <w:szCs w:val="40"/>
        </w:rPr>
        <w:t xml:space="preserve"> линейная планировка, т.е. одноуличные поселения, «лангдорфер» (длинные </w:t>
      </w:r>
      <w:r w:rsidRPr="006D4BD3">
        <w:rPr>
          <w:rFonts w:ascii="Times New Roman" w:eastAsia="Times New Roman" w:hAnsi="Times New Roman" w:cs="Times New Roman"/>
          <w:color w:val="000000"/>
          <w:sz w:val="40"/>
          <w:szCs w:val="40"/>
        </w:rPr>
        <w:lastRenderedPageBreak/>
        <w:t xml:space="preserve">села). Протяженность улицы зависела от количества домохозяев в колонии и могла достигать трех километров. </w:t>
      </w:r>
    </w:p>
    <w:p w14:paraId="0000000E"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Каждый колонист получал участок для строител</w:t>
      </w:r>
      <w:r w:rsidRPr="006D4BD3">
        <w:rPr>
          <w:rFonts w:ascii="Times New Roman" w:eastAsia="Times New Roman" w:hAnsi="Times New Roman" w:cs="Times New Roman"/>
          <w:color w:val="000000"/>
          <w:sz w:val="40"/>
          <w:szCs w:val="40"/>
        </w:rPr>
        <w:t>ьства дома и обустройства двора. Попечительный комитет разработал однотипный проект двухкомнатного колонистского дома. Древесину и часть финансовых средств для строительства выделяла казна. Первые дома были саманными или из местного дикого камня, который д</w:t>
      </w:r>
      <w:r w:rsidRPr="006D4BD3">
        <w:rPr>
          <w:rFonts w:ascii="Times New Roman" w:eastAsia="Times New Roman" w:hAnsi="Times New Roman" w:cs="Times New Roman"/>
          <w:color w:val="000000"/>
          <w:sz w:val="40"/>
          <w:szCs w:val="40"/>
        </w:rPr>
        <w:t xml:space="preserve">обывали в близлежащих каменоломнях. Полы </w:t>
      </w:r>
      <w:r w:rsidRPr="006D4BD3">
        <w:rPr>
          <w:rFonts w:ascii="Times New Roman" w:eastAsia="Times New Roman" w:hAnsi="Times New Roman" w:cs="Times New Roman"/>
          <w:sz w:val="40"/>
          <w:szCs w:val="40"/>
        </w:rPr>
        <w:t>—</w:t>
      </w:r>
      <w:r w:rsidRPr="006D4BD3">
        <w:rPr>
          <w:rFonts w:ascii="Times New Roman" w:eastAsia="Times New Roman" w:hAnsi="Times New Roman" w:cs="Times New Roman"/>
          <w:color w:val="000000"/>
          <w:sz w:val="40"/>
          <w:szCs w:val="40"/>
        </w:rPr>
        <w:t xml:space="preserve"> глинобитные, крыши </w:t>
      </w:r>
      <w:r w:rsidRPr="006D4BD3">
        <w:rPr>
          <w:rFonts w:ascii="Times New Roman" w:eastAsia="Times New Roman" w:hAnsi="Times New Roman" w:cs="Times New Roman"/>
          <w:sz w:val="40"/>
          <w:szCs w:val="40"/>
        </w:rPr>
        <w:t>—</w:t>
      </w:r>
      <w:r w:rsidRPr="006D4BD3">
        <w:rPr>
          <w:rFonts w:ascii="Times New Roman" w:eastAsia="Times New Roman" w:hAnsi="Times New Roman" w:cs="Times New Roman"/>
          <w:color w:val="000000"/>
          <w:sz w:val="40"/>
          <w:szCs w:val="40"/>
        </w:rPr>
        <w:t xml:space="preserve"> камышовые или</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соломенные. Как видим, очень похоже на дома местного населения.</w:t>
      </w:r>
    </w:p>
    <w:p w14:paraId="0000000F"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Когда колонисты увеличили свое землевладение</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и стали нанимать на сельскохозяйственные работы сезонных рабочих, они</w:t>
      </w:r>
      <w:r w:rsidRPr="006D4BD3">
        <w:rPr>
          <w:rFonts w:ascii="Times New Roman" w:eastAsia="Times New Roman" w:hAnsi="Times New Roman" w:cs="Times New Roman"/>
          <w:color w:val="000000"/>
          <w:sz w:val="40"/>
          <w:szCs w:val="40"/>
        </w:rPr>
        <w:t>, не желая терять работу у немцев и уезжать из колонии на</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зимнее время, строили</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себе дома</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за основной линией колонистских домов. Так появлялась параллельная основной</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улица, застроенная домами наемных рабочих.</w:t>
      </w:r>
    </w:p>
    <w:p w14:paraId="00000010"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В некоторых бессарабских колониях (Сарата, Лихт</w:t>
      </w:r>
      <w:r w:rsidRPr="006D4BD3">
        <w:rPr>
          <w:rFonts w:ascii="Times New Roman" w:eastAsia="Times New Roman" w:hAnsi="Times New Roman" w:cs="Times New Roman"/>
          <w:color w:val="000000"/>
          <w:sz w:val="40"/>
          <w:szCs w:val="40"/>
        </w:rPr>
        <w:t>енталь)</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застройка была не одноуличной, а в шахматном порядке.</w:t>
      </w:r>
    </w:p>
    <w:p w14:paraId="00000011"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К середине 19 века колонистские и меннонитские дома выгодно отличались от домов местного населения. Просторные</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 xml:space="preserve">из дикого камня, запасы которого находились вблизи районов их поселения. </w:t>
      </w:r>
      <w:r w:rsidRPr="006D4BD3">
        <w:rPr>
          <w:rFonts w:ascii="Times New Roman" w:eastAsia="Times New Roman" w:hAnsi="Times New Roman" w:cs="Times New Roman"/>
          <w:color w:val="000000"/>
          <w:sz w:val="40"/>
          <w:szCs w:val="40"/>
        </w:rPr>
        <w:lastRenderedPageBreak/>
        <w:t>Для выведе</w:t>
      </w:r>
      <w:r w:rsidRPr="006D4BD3">
        <w:rPr>
          <w:rFonts w:ascii="Times New Roman" w:eastAsia="Times New Roman" w:hAnsi="Times New Roman" w:cs="Times New Roman"/>
          <w:color w:val="000000"/>
          <w:sz w:val="40"/>
          <w:szCs w:val="40"/>
        </w:rPr>
        <w:t>ния углов, дверных и оконных проемов использовали резной камень. В некоторых колониях дома строились из обожженного кирпича, который изготавливался</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в самой колонии из местной глины.</w:t>
      </w:r>
    </w:p>
    <w:p w14:paraId="00000012"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Современники обращали внимание на то, что колонистские дома были компактными, несмотря на то, что находились на значительном расстоянии друг от друга.</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Строились</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 xml:space="preserve">в традициях немецкого крестьянского жилища на севере Германии («саксонский» дом). Он объединял </w:t>
      </w:r>
      <w:r w:rsidRPr="006D4BD3">
        <w:rPr>
          <w:rFonts w:ascii="Times New Roman" w:eastAsia="Times New Roman" w:hAnsi="Times New Roman" w:cs="Times New Roman"/>
          <w:color w:val="000000"/>
          <w:sz w:val="40"/>
          <w:szCs w:val="40"/>
        </w:rPr>
        <w:t>под одной крышей жилые и хозяйственные помещения,</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поэтому сохранял тепло, так как позволял</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попасть в любое помещение, не выходя на улицу.</w:t>
      </w:r>
      <w:r w:rsidRPr="006D4BD3">
        <w:rPr>
          <w:rFonts w:ascii="Times New Roman" w:eastAsia="Times New Roman" w:hAnsi="Times New Roman" w:cs="Times New Roman"/>
          <w:sz w:val="40"/>
          <w:szCs w:val="40"/>
        </w:rPr>
        <w:t xml:space="preserve"> </w:t>
      </w:r>
    </w:p>
    <w:p w14:paraId="00000013"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В доме обязательно был обширный чердак, который использовался для хранения зерна, семян, копчения окороков и колбас.</w:t>
      </w:r>
    </w:p>
    <w:p w14:paraId="00000014"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 xml:space="preserve">Строились дома чаще всего на высоком фундаменте, имели до 4-х и более комнат. В большинстве колоний к концу XIX </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начал</w:t>
      </w:r>
      <w:r w:rsidRPr="006D4BD3">
        <w:rPr>
          <w:rFonts w:ascii="Times New Roman" w:eastAsia="Times New Roman" w:hAnsi="Times New Roman" w:cs="Times New Roman"/>
          <w:sz w:val="40"/>
          <w:szCs w:val="40"/>
        </w:rPr>
        <w:t xml:space="preserve">у </w:t>
      </w:r>
      <w:r w:rsidRPr="006D4BD3">
        <w:rPr>
          <w:rFonts w:ascii="Times New Roman" w:eastAsia="Times New Roman" w:hAnsi="Times New Roman" w:cs="Times New Roman"/>
          <w:color w:val="000000"/>
          <w:sz w:val="40"/>
          <w:szCs w:val="40"/>
        </w:rPr>
        <w:t>XX веков на домах появились крыши из черепицы. Наиболее состоятельные хозяева использовали цветную глазурованную черепицу и выкладывали</w:t>
      </w:r>
      <w:r w:rsidRPr="006D4BD3">
        <w:rPr>
          <w:rFonts w:ascii="Times New Roman" w:eastAsia="Times New Roman" w:hAnsi="Times New Roman" w:cs="Times New Roman"/>
          <w:color w:val="000000"/>
          <w:sz w:val="40"/>
          <w:szCs w:val="40"/>
        </w:rPr>
        <w:t xml:space="preserve"> из нее на крыше свои инициалы. Издалека было видно, кто был хозяином этого дома. В южном регионе черепицу производили на 24-х заводах, хозяевами которых, в основном, были немцы-колонисты. Кроме отечественной, использовалась «марсельская» </w:t>
      </w:r>
      <w:r w:rsidRPr="006D4BD3">
        <w:rPr>
          <w:rFonts w:ascii="Times New Roman" w:eastAsia="Times New Roman" w:hAnsi="Times New Roman" w:cs="Times New Roman"/>
          <w:color w:val="000000"/>
          <w:sz w:val="40"/>
          <w:szCs w:val="40"/>
        </w:rPr>
        <w:lastRenderedPageBreak/>
        <w:t>черепица, привезе</w:t>
      </w:r>
      <w:r w:rsidRPr="006D4BD3">
        <w:rPr>
          <w:rFonts w:ascii="Times New Roman" w:eastAsia="Times New Roman" w:hAnsi="Times New Roman" w:cs="Times New Roman"/>
          <w:color w:val="000000"/>
          <w:sz w:val="40"/>
          <w:szCs w:val="40"/>
        </w:rPr>
        <w:t>нная из Франции. Ее ввозили морским путем, используя в качестве балласта. Полы</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 xml:space="preserve">были деревянными или каменными, в редких случаях </w:t>
      </w:r>
      <w:r w:rsidRPr="006D4BD3">
        <w:rPr>
          <w:rFonts w:ascii="Times New Roman" w:eastAsia="Times New Roman" w:hAnsi="Times New Roman" w:cs="Times New Roman"/>
          <w:sz w:val="40"/>
          <w:szCs w:val="40"/>
        </w:rPr>
        <w:t>—</w:t>
      </w:r>
      <w:r w:rsidRPr="006D4BD3">
        <w:rPr>
          <w:rFonts w:ascii="Times New Roman" w:eastAsia="Times New Roman" w:hAnsi="Times New Roman" w:cs="Times New Roman"/>
          <w:color w:val="000000"/>
          <w:sz w:val="40"/>
          <w:szCs w:val="40"/>
        </w:rPr>
        <w:t xml:space="preserve"> глинобитными.</w:t>
      </w:r>
    </w:p>
    <w:p w14:paraId="00000015"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Дома строились на одинаковых по величине усадьбах по обе стороны широкой улицы. В немецких колониях ширина соста</w:t>
      </w:r>
      <w:r w:rsidRPr="006D4BD3">
        <w:rPr>
          <w:rFonts w:ascii="Times New Roman" w:eastAsia="Times New Roman" w:hAnsi="Times New Roman" w:cs="Times New Roman"/>
          <w:color w:val="000000"/>
          <w:sz w:val="40"/>
          <w:szCs w:val="40"/>
        </w:rPr>
        <w:t xml:space="preserve">вляла от 30 до 40 метров, в </w:t>
      </w:r>
      <w:r w:rsidRPr="006D4BD3">
        <w:rPr>
          <w:rFonts w:ascii="Times New Roman" w:eastAsia="Times New Roman" w:hAnsi="Times New Roman" w:cs="Times New Roman"/>
          <w:sz w:val="40"/>
          <w:szCs w:val="40"/>
        </w:rPr>
        <w:t>меннонитских</w:t>
      </w:r>
      <w:r w:rsidRPr="006D4BD3">
        <w:rPr>
          <w:rFonts w:ascii="Times New Roman" w:eastAsia="Times New Roman" w:hAnsi="Times New Roman" w:cs="Times New Roman"/>
          <w:color w:val="000000"/>
          <w:sz w:val="40"/>
          <w:szCs w:val="40"/>
        </w:rPr>
        <w:t xml:space="preserve"> </w:t>
      </w:r>
      <w:r w:rsidRPr="006D4BD3">
        <w:rPr>
          <w:rFonts w:ascii="Times New Roman" w:eastAsia="Times New Roman" w:hAnsi="Times New Roman" w:cs="Times New Roman"/>
          <w:sz w:val="40"/>
          <w:szCs w:val="40"/>
        </w:rPr>
        <w:t>—</w:t>
      </w:r>
      <w:r w:rsidRPr="006D4BD3">
        <w:rPr>
          <w:rFonts w:ascii="Times New Roman" w:eastAsia="Times New Roman" w:hAnsi="Times New Roman" w:cs="Times New Roman"/>
          <w:color w:val="000000"/>
          <w:sz w:val="40"/>
          <w:szCs w:val="40"/>
        </w:rPr>
        <w:t xml:space="preserve"> до</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 xml:space="preserve">50 метров. </w:t>
      </w:r>
      <w:r w:rsidRPr="006D4BD3">
        <w:rPr>
          <w:rFonts w:ascii="Times New Roman" w:eastAsia="Times New Roman" w:hAnsi="Times New Roman" w:cs="Times New Roman"/>
          <w:sz w:val="40"/>
          <w:szCs w:val="40"/>
        </w:rPr>
        <w:t>Д</w:t>
      </w:r>
      <w:r w:rsidRPr="006D4BD3">
        <w:rPr>
          <w:rFonts w:ascii="Times New Roman" w:eastAsia="Times New Roman" w:hAnsi="Times New Roman" w:cs="Times New Roman"/>
          <w:color w:val="000000"/>
          <w:sz w:val="40"/>
          <w:szCs w:val="40"/>
        </w:rPr>
        <w:t>ома ставились на одинаковом расстоянии друг от друга и строго против домов на противоположной стороне. Возле дома высаживались деревья.</w:t>
      </w:r>
    </w:p>
    <w:p w14:paraId="00000016"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Каждая усадьба огораживалась каменным забором. Высота забора б</w:t>
      </w:r>
      <w:r w:rsidRPr="006D4BD3">
        <w:rPr>
          <w:rFonts w:ascii="Times New Roman" w:eastAsia="Times New Roman" w:hAnsi="Times New Roman" w:cs="Times New Roman"/>
          <w:color w:val="000000"/>
          <w:sz w:val="40"/>
          <w:szCs w:val="40"/>
        </w:rPr>
        <w:t>ыла у всех одинаковой.</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Забор и дом ежегодно штукатурились.</w:t>
      </w:r>
    </w:p>
    <w:p w14:paraId="00000017"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 xml:space="preserve">В некоторых </w:t>
      </w:r>
      <w:r w:rsidRPr="006D4BD3">
        <w:rPr>
          <w:rFonts w:ascii="Times New Roman" w:eastAsia="Times New Roman" w:hAnsi="Times New Roman" w:cs="Times New Roman"/>
          <w:sz w:val="40"/>
          <w:szCs w:val="40"/>
        </w:rPr>
        <w:t>меннонитских</w:t>
      </w:r>
      <w:r w:rsidRPr="006D4BD3">
        <w:rPr>
          <w:rFonts w:ascii="Times New Roman" w:eastAsia="Times New Roman" w:hAnsi="Times New Roman" w:cs="Times New Roman"/>
          <w:color w:val="000000"/>
          <w:sz w:val="40"/>
          <w:szCs w:val="40"/>
        </w:rPr>
        <w:t xml:space="preserve"> колониях вместо каменного забора высаживали</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 xml:space="preserve">изгородь из кустов белой и желтой акации. </w:t>
      </w:r>
    </w:p>
    <w:p w14:paraId="00000018"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 xml:space="preserve">К жилому помещению примыкали хозяйственные постройки: помещения для скота и домашней </w:t>
      </w:r>
      <w:r w:rsidRPr="006D4BD3">
        <w:rPr>
          <w:rFonts w:ascii="Times New Roman" w:eastAsia="Times New Roman" w:hAnsi="Times New Roman" w:cs="Times New Roman"/>
          <w:color w:val="000000"/>
          <w:sz w:val="40"/>
          <w:szCs w:val="40"/>
        </w:rPr>
        <w:t xml:space="preserve">птицы, конюшни, амбары с кормами для животных, помещения для повозок и фургонов, земледельческих орудий и машин. </w:t>
      </w:r>
    </w:p>
    <w:p w14:paraId="00000019"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Усадьба включала в себя</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двор около 40-50 метров в ширину и 80-100 метров в длину. На переднем дворе перед домом разбивался цветник, за которым</w:t>
      </w:r>
      <w:r w:rsidRPr="006D4BD3">
        <w:rPr>
          <w:rFonts w:ascii="Times New Roman" w:eastAsia="Times New Roman" w:hAnsi="Times New Roman" w:cs="Times New Roman"/>
          <w:color w:val="000000"/>
          <w:sz w:val="40"/>
          <w:szCs w:val="40"/>
        </w:rPr>
        <w:t xml:space="preserve"> ухаживали женщины.</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 xml:space="preserve">Во дворе находились летняя </w:t>
      </w:r>
      <w:r w:rsidRPr="006D4BD3">
        <w:rPr>
          <w:rFonts w:ascii="Times New Roman" w:eastAsia="Times New Roman" w:hAnsi="Times New Roman" w:cs="Times New Roman"/>
          <w:color w:val="000000"/>
          <w:sz w:val="40"/>
          <w:szCs w:val="40"/>
        </w:rPr>
        <w:lastRenderedPageBreak/>
        <w:t>кухня, перед которой стоял столб с колышками для кувшинов.</w:t>
      </w:r>
    </w:p>
    <w:p w14:paraId="0000001A"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Особого внимания заслуживает</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каменный погреб, который имелся в каждом дворе.</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 xml:space="preserve">В южных колониях его рыли на глубину </w:t>
      </w:r>
      <w:r w:rsidRPr="006D4BD3">
        <w:rPr>
          <w:rFonts w:ascii="Times New Roman" w:eastAsia="Times New Roman" w:hAnsi="Times New Roman" w:cs="Times New Roman"/>
          <w:sz w:val="40"/>
          <w:szCs w:val="40"/>
        </w:rPr>
        <w:t>—</w:t>
      </w:r>
      <w:r w:rsidRPr="006D4BD3">
        <w:rPr>
          <w:rFonts w:ascii="Times New Roman" w:eastAsia="Times New Roman" w:hAnsi="Times New Roman" w:cs="Times New Roman"/>
          <w:color w:val="000000"/>
          <w:sz w:val="40"/>
          <w:szCs w:val="40"/>
        </w:rPr>
        <w:t xml:space="preserve"> до 5-6-ти метров. В погреб вели ст</w:t>
      </w:r>
      <w:r w:rsidRPr="006D4BD3">
        <w:rPr>
          <w:rFonts w:ascii="Times New Roman" w:eastAsia="Times New Roman" w:hAnsi="Times New Roman" w:cs="Times New Roman"/>
          <w:color w:val="000000"/>
          <w:sz w:val="40"/>
          <w:szCs w:val="40"/>
        </w:rPr>
        <w:t xml:space="preserve">упени шириной до 2-х метров. Они заканчивались штольней (миной), которая шла горизонтально до 10 и более метров. В ряде случаев от основной в обе стороны расходились мины меньших размеров. В погребе можно было свободно передвигаться </w:t>
      </w:r>
      <w:r w:rsidRPr="006D4BD3">
        <w:rPr>
          <w:rFonts w:ascii="Times New Roman" w:eastAsia="Times New Roman" w:hAnsi="Times New Roman" w:cs="Times New Roman"/>
          <w:sz w:val="40"/>
          <w:szCs w:val="40"/>
        </w:rPr>
        <w:t>—</w:t>
      </w:r>
      <w:r w:rsidRPr="006D4BD3">
        <w:rPr>
          <w:rFonts w:ascii="Times New Roman" w:eastAsia="Times New Roman" w:hAnsi="Times New Roman" w:cs="Times New Roman"/>
          <w:color w:val="000000"/>
          <w:sz w:val="40"/>
          <w:szCs w:val="40"/>
        </w:rPr>
        <w:t xml:space="preserve"> высота мины достигала</w:t>
      </w:r>
      <w:r w:rsidRPr="006D4BD3">
        <w:rPr>
          <w:rFonts w:ascii="Times New Roman" w:eastAsia="Times New Roman" w:hAnsi="Times New Roman" w:cs="Times New Roman"/>
          <w:color w:val="000000"/>
          <w:sz w:val="40"/>
          <w:szCs w:val="40"/>
        </w:rPr>
        <w:t xml:space="preserve"> 2-х метров. Входная дверь закрывалась на</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 xml:space="preserve">запор. </w:t>
      </w:r>
    </w:p>
    <w:p w14:paraId="0000001B"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Летом</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 xml:space="preserve">погреб использовался как холодильник, зимой </w:t>
      </w:r>
      <w:r w:rsidRPr="006D4BD3">
        <w:rPr>
          <w:rFonts w:ascii="Times New Roman" w:eastAsia="Times New Roman" w:hAnsi="Times New Roman" w:cs="Times New Roman"/>
          <w:sz w:val="40"/>
          <w:szCs w:val="40"/>
        </w:rPr>
        <w:t>—</w:t>
      </w:r>
      <w:r w:rsidRPr="006D4BD3">
        <w:rPr>
          <w:rFonts w:ascii="Times New Roman" w:eastAsia="Times New Roman" w:hAnsi="Times New Roman" w:cs="Times New Roman"/>
          <w:color w:val="000000"/>
          <w:sz w:val="40"/>
          <w:szCs w:val="40"/>
        </w:rPr>
        <w:t xml:space="preserve"> для хранения продуктов. Сложилась традиция хранения в погребе молока. Ранней весной его ставили на самую верхнюю ступеньку лестницы. По мере наступления тепла его опускали по ступенькам ниже и ниже. В разгар жары его опускали на глубину в 5 метров, а то и</w:t>
      </w:r>
      <w:r w:rsidRPr="006D4BD3">
        <w:rPr>
          <w:rFonts w:ascii="Times New Roman" w:eastAsia="Times New Roman" w:hAnsi="Times New Roman" w:cs="Times New Roman"/>
          <w:color w:val="000000"/>
          <w:sz w:val="40"/>
          <w:szCs w:val="40"/>
        </w:rPr>
        <w:t xml:space="preserve"> на самое дно мины.</w:t>
      </w:r>
    </w:p>
    <w:p w14:paraId="0000001C"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 xml:space="preserve">Погреб чаще всего строили рядом с домом, в редких случаях </w:t>
      </w:r>
      <w:r w:rsidRPr="006D4BD3">
        <w:rPr>
          <w:rFonts w:ascii="Times New Roman" w:eastAsia="Times New Roman" w:hAnsi="Times New Roman" w:cs="Times New Roman"/>
          <w:sz w:val="40"/>
          <w:szCs w:val="40"/>
        </w:rPr>
        <w:t>—</w:t>
      </w:r>
      <w:r w:rsidRPr="006D4BD3">
        <w:rPr>
          <w:rFonts w:ascii="Times New Roman" w:eastAsia="Times New Roman" w:hAnsi="Times New Roman" w:cs="Times New Roman"/>
          <w:color w:val="000000"/>
          <w:sz w:val="40"/>
          <w:szCs w:val="40"/>
        </w:rPr>
        <w:t xml:space="preserve"> под домом. В этом случае во внутренние жилые помещения, в кухню, вела винтовая каменная лестница. В бессарабских колониях вход в погреб мог находиться в летней кухне. </w:t>
      </w:r>
    </w:p>
    <w:p w14:paraId="0000001D"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В каждом</w:t>
      </w:r>
      <w:r w:rsidRPr="006D4BD3">
        <w:rPr>
          <w:rFonts w:ascii="Times New Roman" w:eastAsia="Times New Roman" w:hAnsi="Times New Roman" w:cs="Times New Roman"/>
          <w:color w:val="000000"/>
          <w:sz w:val="40"/>
          <w:szCs w:val="40"/>
        </w:rPr>
        <w:t xml:space="preserve"> дворе был колодец, бассейн или цистерна, специальный подземный резервуар</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 xml:space="preserve">для сбора дождевой или пригодной для питья воды. Свод, </w:t>
      </w:r>
      <w:r w:rsidRPr="006D4BD3">
        <w:rPr>
          <w:rFonts w:ascii="Times New Roman" w:eastAsia="Times New Roman" w:hAnsi="Times New Roman" w:cs="Times New Roman"/>
          <w:color w:val="000000"/>
          <w:sz w:val="40"/>
          <w:szCs w:val="40"/>
        </w:rPr>
        <w:lastRenderedPageBreak/>
        <w:t>дно и бока цистерн выкладывались из камня или кирпича и штукатурились изнури.</w:t>
      </w:r>
    </w:p>
    <w:p w14:paraId="0000001E"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На заднем дворе находилось место</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для обмолота зерна,</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там стояли скирды соломы и сена, в специальной яме хранился навоз. Дал</w:t>
      </w:r>
      <w:r w:rsidRPr="006D4BD3">
        <w:rPr>
          <w:rFonts w:ascii="Times New Roman" w:eastAsia="Times New Roman" w:hAnsi="Times New Roman" w:cs="Times New Roman"/>
          <w:color w:val="000000"/>
          <w:sz w:val="40"/>
          <w:szCs w:val="40"/>
        </w:rPr>
        <w:t xml:space="preserve">ьше были разбиты огороды, сады, виноградники. </w:t>
      </w:r>
    </w:p>
    <w:p w14:paraId="0000001F"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Дворы и улицы</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всегда были чисто выметены.</w:t>
      </w:r>
    </w:p>
    <w:p w14:paraId="00000020"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Внутреннее убранство домов было типичным. Они были обставлены одинаково, чаще всего мебелью, которая изготавливалась мастерами из собственной колонии или из соседних к</w:t>
      </w:r>
      <w:r w:rsidRPr="006D4BD3">
        <w:rPr>
          <w:rFonts w:ascii="Times New Roman" w:eastAsia="Times New Roman" w:hAnsi="Times New Roman" w:cs="Times New Roman"/>
          <w:color w:val="000000"/>
          <w:sz w:val="40"/>
          <w:szCs w:val="40"/>
        </w:rPr>
        <w:t>олоний. В каждом доме были столы, стулья, шкафы для одежды. У стола стояли широкие скамьи, которые затем заменили деревянными крашеными диванами, их называли канапками. На деревянных кроватях было множество</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перин и подушек.</w:t>
      </w:r>
    </w:p>
    <w:p w14:paraId="00000021"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Стены</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украшали портреты российск</w:t>
      </w:r>
      <w:r w:rsidRPr="006D4BD3">
        <w:rPr>
          <w:rFonts w:ascii="Times New Roman" w:eastAsia="Times New Roman" w:hAnsi="Times New Roman" w:cs="Times New Roman"/>
          <w:color w:val="000000"/>
          <w:sz w:val="40"/>
          <w:szCs w:val="40"/>
        </w:rPr>
        <w:t>их и германских императоров, картины или открытки религиозного содержания с цитатами из Библии, картины с</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пейзажами и сценами охоты. Традиционным было большое количество вышивок, салфеток, скатертей. Вышивками с пейзажами или цитатами из Библии также украш</w:t>
      </w:r>
      <w:r w:rsidRPr="006D4BD3">
        <w:rPr>
          <w:rFonts w:ascii="Times New Roman" w:eastAsia="Times New Roman" w:hAnsi="Times New Roman" w:cs="Times New Roman"/>
          <w:color w:val="000000"/>
          <w:sz w:val="40"/>
          <w:szCs w:val="40"/>
        </w:rPr>
        <w:t>али стены.</w:t>
      </w:r>
    </w:p>
    <w:p w14:paraId="00000022"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В центре</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 xml:space="preserve">колоний строились кирхи или костелы. Архитектурный стиль заимствовался из германских земель </w:t>
      </w:r>
      <w:r w:rsidRPr="006D4BD3">
        <w:rPr>
          <w:rFonts w:ascii="Times New Roman" w:eastAsia="Times New Roman" w:hAnsi="Times New Roman" w:cs="Times New Roman"/>
          <w:sz w:val="40"/>
          <w:szCs w:val="40"/>
        </w:rPr>
        <w:t>—</w:t>
      </w:r>
      <w:r w:rsidRPr="006D4BD3">
        <w:rPr>
          <w:rFonts w:ascii="Times New Roman" w:eastAsia="Times New Roman" w:hAnsi="Times New Roman" w:cs="Times New Roman"/>
          <w:color w:val="000000"/>
          <w:sz w:val="40"/>
          <w:szCs w:val="40"/>
        </w:rPr>
        <w:t xml:space="preserve"> обычно неороманский или неоклассический.</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 xml:space="preserve">Это были монументальные каменные постройки с </w:t>
      </w:r>
      <w:r w:rsidRPr="006D4BD3">
        <w:rPr>
          <w:rFonts w:ascii="Times New Roman" w:eastAsia="Times New Roman" w:hAnsi="Times New Roman" w:cs="Times New Roman"/>
          <w:color w:val="000000"/>
          <w:sz w:val="40"/>
          <w:szCs w:val="40"/>
        </w:rPr>
        <w:lastRenderedPageBreak/>
        <w:t>острым шпилем, которые возвышались над домами и были вид</w:t>
      </w:r>
      <w:r w:rsidRPr="006D4BD3">
        <w:rPr>
          <w:rFonts w:ascii="Times New Roman" w:eastAsia="Times New Roman" w:hAnsi="Times New Roman" w:cs="Times New Roman"/>
          <w:color w:val="000000"/>
          <w:sz w:val="40"/>
          <w:szCs w:val="40"/>
        </w:rPr>
        <w:t>ны издалека. Вблизи</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церквей строились школы, сельские или окружные правления.</w:t>
      </w:r>
    </w:p>
    <w:p w14:paraId="00000023"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Дорога на главной улице иногда имела твердое покрытие. Вдоль дороги</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выкапывались канавы для стока дождевой воды. Вдоль домов пролагались тротуары с твердым покрытием чаще всего и</w:t>
      </w:r>
      <w:r w:rsidRPr="006D4BD3">
        <w:rPr>
          <w:rFonts w:ascii="Times New Roman" w:eastAsia="Times New Roman" w:hAnsi="Times New Roman" w:cs="Times New Roman"/>
          <w:color w:val="000000"/>
          <w:sz w:val="40"/>
          <w:szCs w:val="40"/>
        </w:rPr>
        <w:t>з камня, иногда из соломы.</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 xml:space="preserve">От уличных ворот к дому была выложена дорожка. </w:t>
      </w:r>
    </w:p>
    <w:p w14:paraId="00000024"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При застройке дочерних колоний колонисты</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использовали принцип</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застройки материнской колонии, т.е. одноуличный.</w:t>
      </w:r>
      <w:r w:rsidRPr="006D4BD3">
        <w:rPr>
          <w:rFonts w:ascii="Times New Roman" w:eastAsia="Times New Roman" w:hAnsi="Times New Roman" w:cs="Times New Roman"/>
          <w:sz w:val="40"/>
          <w:szCs w:val="40"/>
        </w:rPr>
        <w:t xml:space="preserve"> </w:t>
      </w:r>
    </w:p>
    <w:p w14:paraId="00000025"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t>Немецкие колонии выгодно отличались от местных поселений. Вот что пис</w:t>
      </w:r>
      <w:r w:rsidRPr="006D4BD3">
        <w:rPr>
          <w:rFonts w:ascii="Times New Roman" w:eastAsia="Times New Roman" w:hAnsi="Times New Roman" w:cs="Times New Roman"/>
          <w:color w:val="000000"/>
          <w:sz w:val="40"/>
          <w:szCs w:val="40"/>
        </w:rPr>
        <w:t xml:space="preserve">ал о них некто Дедлов в своих заметках «Вокруг России»: «Немцы и их колонии так похожи друг на друга, что можно подумать, будто их делали на одной фабрике… Фабрика, где сработаны немцы </w:t>
      </w:r>
      <w:r w:rsidRPr="006D4BD3">
        <w:rPr>
          <w:rFonts w:ascii="Times New Roman" w:eastAsia="Times New Roman" w:hAnsi="Times New Roman" w:cs="Times New Roman"/>
          <w:sz w:val="40"/>
          <w:szCs w:val="40"/>
        </w:rPr>
        <w:t>—</w:t>
      </w:r>
      <w:r w:rsidRPr="006D4BD3">
        <w:rPr>
          <w:rFonts w:ascii="Times New Roman" w:eastAsia="Times New Roman" w:hAnsi="Times New Roman" w:cs="Times New Roman"/>
          <w:color w:val="000000"/>
          <w:sz w:val="40"/>
          <w:szCs w:val="40"/>
        </w:rPr>
        <w:t xml:space="preserve"> великая страна Германия, а работала немцев великая мастерица </w:t>
      </w:r>
      <w:r w:rsidRPr="006D4BD3">
        <w:rPr>
          <w:rFonts w:ascii="Times New Roman" w:eastAsia="Times New Roman" w:hAnsi="Times New Roman" w:cs="Times New Roman"/>
          <w:sz w:val="40"/>
          <w:szCs w:val="40"/>
        </w:rPr>
        <w:t>—</w:t>
      </w:r>
      <w:r w:rsidRPr="006D4BD3">
        <w:rPr>
          <w:rFonts w:ascii="Times New Roman" w:eastAsia="Times New Roman" w:hAnsi="Times New Roman" w:cs="Times New Roman"/>
          <w:color w:val="000000"/>
          <w:sz w:val="40"/>
          <w:szCs w:val="40"/>
        </w:rPr>
        <w:t xml:space="preserve"> западн</w:t>
      </w:r>
      <w:r w:rsidRPr="006D4BD3">
        <w:rPr>
          <w:rFonts w:ascii="Times New Roman" w:eastAsia="Times New Roman" w:hAnsi="Times New Roman" w:cs="Times New Roman"/>
          <w:color w:val="000000"/>
          <w:sz w:val="40"/>
          <w:szCs w:val="40"/>
        </w:rPr>
        <w:t xml:space="preserve">оевропейская многовековая культурная история. Немец, может быть, для нас, русских, антипатичен, может быть, опасен, пожалуй, страшен. Но что германский народ </w:t>
      </w:r>
      <w:r w:rsidRPr="006D4BD3">
        <w:rPr>
          <w:rFonts w:ascii="Times New Roman" w:eastAsia="Times New Roman" w:hAnsi="Times New Roman" w:cs="Times New Roman"/>
          <w:sz w:val="40"/>
          <w:szCs w:val="40"/>
        </w:rPr>
        <w:t>—</w:t>
      </w:r>
      <w:r w:rsidRPr="006D4BD3">
        <w:rPr>
          <w:rFonts w:ascii="Times New Roman" w:eastAsia="Times New Roman" w:hAnsi="Times New Roman" w:cs="Times New Roman"/>
          <w:color w:val="000000"/>
          <w:sz w:val="40"/>
          <w:szCs w:val="40"/>
        </w:rPr>
        <w:t xml:space="preserve"> великий народ, этого не признать нельзя, особенно когда побываешь в колониях, где живут отборные</w:t>
      </w:r>
      <w:r w:rsidRPr="006D4BD3">
        <w:rPr>
          <w:rFonts w:ascii="Times New Roman" w:eastAsia="Times New Roman" w:hAnsi="Times New Roman" w:cs="Times New Roman"/>
          <w:color w:val="000000"/>
          <w:sz w:val="40"/>
          <w:szCs w:val="40"/>
        </w:rPr>
        <w:t xml:space="preserve"> элементы немецкого простонародья».</w:t>
      </w:r>
    </w:p>
    <w:p w14:paraId="00000026" w14:textId="77777777" w:rsidR="002F1FBE" w:rsidRPr="006D4BD3" w:rsidRDefault="00F76B47" w:rsidP="006D4BD3">
      <w:pPr>
        <w:spacing w:line="240" w:lineRule="auto"/>
        <w:ind w:firstLine="708"/>
        <w:jc w:val="both"/>
        <w:rPr>
          <w:rFonts w:ascii="Times New Roman" w:eastAsia="Times New Roman" w:hAnsi="Times New Roman" w:cs="Times New Roman"/>
          <w:sz w:val="40"/>
          <w:szCs w:val="40"/>
        </w:rPr>
      </w:pPr>
      <w:r w:rsidRPr="006D4BD3">
        <w:rPr>
          <w:rFonts w:ascii="Times New Roman" w:eastAsia="Times New Roman" w:hAnsi="Times New Roman" w:cs="Times New Roman"/>
          <w:color w:val="000000"/>
          <w:sz w:val="40"/>
          <w:szCs w:val="40"/>
        </w:rPr>
        <w:lastRenderedPageBreak/>
        <w:t>Одно из досоветских описаний немецкой колонии оставил Сергей Шелухин в брошюре «Немецкая колонизация». Она была издана в 1915 году,</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во время Первой мировой войны, когда</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антинемецкие настроения распространились по всей им</w:t>
      </w:r>
      <w:r w:rsidRPr="006D4BD3">
        <w:rPr>
          <w:rFonts w:ascii="Times New Roman" w:eastAsia="Times New Roman" w:hAnsi="Times New Roman" w:cs="Times New Roman"/>
          <w:color w:val="000000"/>
          <w:sz w:val="40"/>
          <w:szCs w:val="40"/>
        </w:rPr>
        <w:t xml:space="preserve">перии. </w:t>
      </w:r>
      <w:r w:rsidRPr="006D4BD3">
        <w:rPr>
          <w:rFonts w:ascii="Times New Roman" w:eastAsia="Times New Roman" w:hAnsi="Times New Roman" w:cs="Times New Roman"/>
          <w:sz w:val="40"/>
          <w:szCs w:val="40"/>
        </w:rPr>
        <w:t>Брошюра также носила ярко выраженный антинемецкий характер, С. Шелухин с раздражением, но объективно опи</w:t>
      </w:r>
      <w:r w:rsidRPr="006D4BD3">
        <w:rPr>
          <w:rFonts w:ascii="Times New Roman" w:eastAsia="Times New Roman" w:hAnsi="Times New Roman" w:cs="Times New Roman"/>
          <w:sz w:val="40"/>
          <w:szCs w:val="40"/>
        </w:rPr>
        <w:t>сал</w:t>
      </w:r>
      <w:r w:rsidRPr="006D4BD3">
        <w:rPr>
          <w:rFonts w:ascii="Times New Roman" w:eastAsia="Times New Roman" w:hAnsi="Times New Roman" w:cs="Times New Roman"/>
          <w:b/>
          <w:sz w:val="40"/>
          <w:szCs w:val="40"/>
        </w:rPr>
        <w:t xml:space="preserve"> </w:t>
      </w:r>
      <w:r w:rsidRPr="006D4BD3">
        <w:rPr>
          <w:rFonts w:ascii="Times New Roman" w:eastAsia="Times New Roman" w:hAnsi="Times New Roman" w:cs="Times New Roman"/>
          <w:sz w:val="40"/>
          <w:szCs w:val="40"/>
        </w:rPr>
        <w:t>благополучные колонии.</w:t>
      </w:r>
      <w:r w:rsidRPr="006D4BD3">
        <w:rPr>
          <w:rFonts w:ascii="Times New Roman" w:eastAsia="Times New Roman" w:hAnsi="Times New Roman" w:cs="Times New Roman"/>
          <w:b/>
          <w:sz w:val="40"/>
          <w:szCs w:val="40"/>
        </w:rPr>
        <w:t xml:space="preserve"> </w:t>
      </w:r>
      <w:r w:rsidRPr="006D4BD3">
        <w:rPr>
          <w:rFonts w:ascii="Times New Roman" w:eastAsia="Times New Roman" w:hAnsi="Times New Roman" w:cs="Times New Roman"/>
          <w:sz w:val="40"/>
          <w:szCs w:val="40"/>
        </w:rPr>
        <w:t>Коротко передам это описание.</w:t>
      </w:r>
    </w:p>
    <w:p w14:paraId="00000027" w14:textId="77777777" w:rsidR="002F1FBE" w:rsidRPr="006D4BD3" w:rsidRDefault="00F76B47" w:rsidP="006D4BD3">
      <w:pPr>
        <w:pBdr>
          <w:top w:val="nil"/>
          <w:left w:val="nil"/>
          <w:bottom w:val="nil"/>
          <w:right w:val="nil"/>
          <w:between w:val="nil"/>
        </w:pBdr>
        <w:spacing w:after="0" w:line="240" w:lineRule="auto"/>
        <w:ind w:left="705" w:firstLine="3"/>
        <w:jc w:val="both"/>
        <w:rPr>
          <w:rFonts w:ascii="Times New Roman" w:eastAsia="Times New Roman" w:hAnsi="Times New Roman" w:cs="Times New Roman"/>
          <w:color w:val="000000"/>
          <w:sz w:val="32"/>
          <w:szCs w:val="32"/>
        </w:rPr>
      </w:pPr>
      <w:r w:rsidRPr="006D4BD3">
        <w:rPr>
          <w:rFonts w:ascii="Times New Roman" w:eastAsia="Times New Roman" w:hAnsi="Times New Roman" w:cs="Times New Roman"/>
          <w:sz w:val="40"/>
          <w:szCs w:val="40"/>
        </w:rPr>
        <w:t xml:space="preserve"> Издалека видны высокие каменные здания кирхи или костела с острым высоким шпилем</w:t>
      </w:r>
      <w:r w:rsidRPr="006D4BD3">
        <w:rPr>
          <w:rFonts w:ascii="Times New Roman" w:eastAsia="Times New Roman" w:hAnsi="Times New Roman" w:cs="Times New Roman"/>
          <w:b/>
          <w:sz w:val="40"/>
          <w:szCs w:val="40"/>
        </w:rPr>
        <w:t xml:space="preserve"> </w:t>
      </w:r>
      <w:r w:rsidRPr="006D4BD3">
        <w:rPr>
          <w:rFonts w:ascii="Times New Roman" w:eastAsia="Times New Roman" w:hAnsi="Times New Roman" w:cs="Times New Roman"/>
          <w:sz w:val="40"/>
          <w:szCs w:val="40"/>
        </w:rPr>
        <w:t>или</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sz w:val="40"/>
          <w:szCs w:val="40"/>
        </w:rPr>
        <w:t>башней с крестами. По обе стороны улицы два ряда огромных каменных строени</w:t>
      </w:r>
      <w:r w:rsidRPr="006D4BD3">
        <w:rPr>
          <w:rFonts w:ascii="Times New Roman" w:eastAsia="Times New Roman" w:hAnsi="Times New Roman" w:cs="Times New Roman"/>
          <w:color w:val="000000"/>
          <w:sz w:val="40"/>
          <w:szCs w:val="40"/>
        </w:rPr>
        <w:t xml:space="preserve">й, многие под глазурованной разноцветной черепичной крышей с большими окнами и ставнями, иногда </w:t>
      </w:r>
      <w:r w:rsidRPr="006D4BD3">
        <w:rPr>
          <w:rFonts w:ascii="Times New Roman" w:eastAsia="Times New Roman" w:hAnsi="Times New Roman" w:cs="Times New Roman"/>
          <w:color w:val="000000"/>
          <w:sz w:val="40"/>
          <w:szCs w:val="40"/>
        </w:rPr>
        <w:t>украшенными.</w:t>
      </w:r>
      <w:r w:rsidRPr="006D4BD3">
        <w:rPr>
          <w:rFonts w:ascii="Times New Roman" w:eastAsia="Times New Roman" w:hAnsi="Times New Roman" w:cs="Times New Roman"/>
          <w:sz w:val="40"/>
          <w:szCs w:val="40"/>
        </w:rPr>
        <w:t>..</w:t>
      </w:r>
      <w:r w:rsidRPr="006D4BD3">
        <w:rPr>
          <w:rFonts w:ascii="Times New Roman" w:eastAsia="Times New Roman" w:hAnsi="Times New Roman" w:cs="Times New Roman"/>
          <w:color w:val="000000"/>
          <w:sz w:val="40"/>
          <w:szCs w:val="40"/>
        </w:rPr>
        <w:t xml:space="preserve"> Все село обсажено деревьями. Все колодцы зацементированы, обширные дворы обнесены каменными оградами, подведенными красной, синей или голубой краской. Встречались и двухэтажные дома. Часть зданий выделилась трубами от паровых мельниц или чер</w:t>
      </w:r>
      <w:r w:rsidRPr="006D4BD3">
        <w:rPr>
          <w:rFonts w:ascii="Times New Roman" w:eastAsia="Times New Roman" w:hAnsi="Times New Roman" w:cs="Times New Roman"/>
          <w:color w:val="000000"/>
          <w:sz w:val="40"/>
          <w:szCs w:val="40"/>
        </w:rPr>
        <w:t>епичных заводов.</w:t>
      </w:r>
      <w:r w:rsidRPr="006D4BD3">
        <w:rPr>
          <w:rFonts w:ascii="Times New Roman" w:eastAsia="Times New Roman" w:hAnsi="Times New Roman" w:cs="Times New Roman"/>
          <w:color w:val="000000"/>
          <w:sz w:val="32"/>
          <w:szCs w:val="32"/>
        </w:rPr>
        <w:t xml:space="preserve"> </w:t>
      </w:r>
    </w:p>
    <w:p w14:paraId="00000028" w14:textId="77777777" w:rsidR="002F1FBE" w:rsidRPr="006D4BD3" w:rsidRDefault="00F76B47" w:rsidP="006D4BD3">
      <w:pPr>
        <w:pBdr>
          <w:top w:val="nil"/>
          <w:left w:val="nil"/>
          <w:bottom w:val="nil"/>
          <w:right w:val="nil"/>
          <w:between w:val="nil"/>
        </w:pBdr>
        <w:spacing w:after="0" w:line="240" w:lineRule="auto"/>
        <w:ind w:left="705" w:firstLine="3"/>
        <w:jc w:val="both"/>
        <w:rPr>
          <w:rFonts w:ascii="Times New Roman" w:eastAsia="Times New Roman" w:hAnsi="Times New Roman" w:cs="Times New Roman"/>
          <w:color w:val="808080"/>
          <w:sz w:val="40"/>
          <w:szCs w:val="40"/>
        </w:rPr>
      </w:pPr>
      <w:r w:rsidRPr="006D4BD3">
        <w:rPr>
          <w:rFonts w:ascii="Times New Roman" w:eastAsia="Times New Roman" w:hAnsi="Times New Roman" w:cs="Times New Roman"/>
          <w:color w:val="000000"/>
          <w:sz w:val="40"/>
          <w:szCs w:val="40"/>
        </w:rPr>
        <w:t>В каждом дворе под одной крышей огромное здание, передняя часть которого была построена на фундаменте и служила жильем. Для входа строили крылечко, возле которого почти в каждом доме стояли олеандры. Дальше под той же крышей шли хозяйстве</w:t>
      </w:r>
      <w:r w:rsidRPr="006D4BD3">
        <w:rPr>
          <w:rFonts w:ascii="Times New Roman" w:eastAsia="Times New Roman" w:hAnsi="Times New Roman" w:cs="Times New Roman"/>
          <w:color w:val="000000"/>
          <w:sz w:val="40"/>
          <w:szCs w:val="40"/>
        </w:rPr>
        <w:t xml:space="preserve">нные помещения: конюшня, сарай, </w:t>
      </w:r>
      <w:r w:rsidRPr="006D4BD3">
        <w:rPr>
          <w:rFonts w:ascii="Times New Roman" w:eastAsia="Times New Roman" w:hAnsi="Times New Roman" w:cs="Times New Roman"/>
          <w:color w:val="000000"/>
          <w:sz w:val="40"/>
          <w:szCs w:val="40"/>
        </w:rPr>
        <w:lastRenderedPageBreak/>
        <w:t>коровник и т.д. Напротив дома находился большой</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каменный погреб, помещение для сельхозоруд</w:t>
      </w:r>
      <w:r w:rsidRPr="006D4BD3">
        <w:rPr>
          <w:rFonts w:ascii="Times New Roman" w:eastAsia="Times New Roman" w:hAnsi="Times New Roman" w:cs="Times New Roman"/>
          <w:color w:val="000000"/>
          <w:sz w:val="40"/>
          <w:szCs w:val="40"/>
        </w:rPr>
        <w:t xml:space="preserve">ий. </w:t>
      </w:r>
    </w:p>
    <w:p w14:paraId="00000029" w14:textId="77777777" w:rsidR="002F1FBE" w:rsidRPr="006D4BD3" w:rsidRDefault="00F76B47" w:rsidP="006D4BD3">
      <w:pPr>
        <w:pBdr>
          <w:top w:val="nil"/>
          <w:left w:val="nil"/>
          <w:bottom w:val="nil"/>
          <w:right w:val="nil"/>
          <w:between w:val="nil"/>
        </w:pBdr>
        <w:spacing w:after="0" w:line="240" w:lineRule="auto"/>
        <w:ind w:left="705" w:firstLine="3"/>
        <w:jc w:val="both"/>
        <w:rPr>
          <w:rFonts w:ascii="Times New Roman" w:eastAsia="Times New Roman" w:hAnsi="Times New Roman" w:cs="Times New Roman"/>
          <w:color w:val="000000"/>
          <w:sz w:val="40"/>
          <w:szCs w:val="40"/>
        </w:rPr>
      </w:pPr>
      <w:r w:rsidRPr="006D4BD3">
        <w:rPr>
          <w:rFonts w:ascii="Times New Roman" w:eastAsia="Times New Roman" w:hAnsi="Times New Roman" w:cs="Times New Roman"/>
          <w:color w:val="000000"/>
          <w:sz w:val="40"/>
          <w:szCs w:val="40"/>
        </w:rPr>
        <w:t xml:space="preserve">В задней части двора находились огромные скирды соломы и сена. Во дворе масса превосходных лошадей, много коров, сельхозмашин. </w:t>
      </w:r>
    </w:p>
    <w:p w14:paraId="0000002A" w14:textId="77777777" w:rsidR="002F1FBE" w:rsidRPr="006D4BD3" w:rsidRDefault="00F76B47" w:rsidP="006D4BD3">
      <w:pPr>
        <w:pBdr>
          <w:top w:val="nil"/>
          <w:left w:val="nil"/>
          <w:bottom w:val="nil"/>
          <w:right w:val="nil"/>
          <w:between w:val="nil"/>
        </w:pBdr>
        <w:spacing w:after="0" w:line="240" w:lineRule="auto"/>
        <w:ind w:left="705" w:firstLine="3"/>
        <w:jc w:val="both"/>
        <w:rPr>
          <w:rFonts w:ascii="Times New Roman" w:eastAsia="Times New Roman" w:hAnsi="Times New Roman" w:cs="Times New Roman"/>
          <w:color w:val="000000"/>
          <w:sz w:val="40"/>
          <w:szCs w:val="40"/>
        </w:rPr>
      </w:pPr>
      <w:r w:rsidRPr="006D4BD3">
        <w:rPr>
          <w:rFonts w:ascii="Times New Roman" w:eastAsia="Times New Roman" w:hAnsi="Times New Roman" w:cs="Times New Roman"/>
          <w:color w:val="000000"/>
          <w:sz w:val="40"/>
          <w:szCs w:val="40"/>
        </w:rPr>
        <w:t>Перед кухней обязательно стоит столб</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 xml:space="preserve">с массой колышков для кувшинов. Дворы чисто выметены. Все в них находилось на своем месте, </w:t>
      </w:r>
      <w:r w:rsidRPr="006D4BD3">
        <w:rPr>
          <w:rFonts w:ascii="Times New Roman" w:eastAsia="Times New Roman" w:hAnsi="Times New Roman" w:cs="Times New Roman"/>
          <w:color w:val="000000"/>
          <w:sz w:val="40"/>
          <w:szCs w:val="40"/>
        </w:rPr>
        <w:t xml:space="preserve">во всем был удивительный порядок. </w:t>
      </w:r>
    </w:p>
    <w:p w14:paraId="0000002B" w14:textId="77777777" w:rsidR="002F1FBE" w:rsidRPr="006D4BD3" w:rsidRDefault="00F76B47" w:rsidP="006D4BD3">
      <w:pPr>
        <w:pBdr>
          <w:top w:val="nil"/>
          <w:left w:val="nil"/>
          <w:bottom w:val="nil"/>
          <w:right w:val="nil"/>
          <w:between w:val="nil"/>
        </w:pBdr>
        <w:spacing w:after="0" w:line="240" w:lineRule="auto"/>
        <w:ind w:left="705" w:firstLine="3"/>
        <w:jc w:val="both"/>
        <w:rPr>
          <w:rFonts w:ascii="Times New Roman" w:eastAsia="Times New Roman" w:hAnsi="Times New Roman" w:cs="Times New Roman"/>
          <w:color w:val="000000"/>
          <w:sz w:val="40"/>
          <w:szCs w:val="40"/>
        </w:rPr>
      </w:pPr>
      <w:r w:rsidRPr="006D4BD3">
        <w:rPr>
          <w:rFonts w:ascii="Times New Roman" w:eastAsia="Times New Roman" w:hAnsi="Times New Roman" w:cs="Times New Roman"/>
          <w:color w:val="000000"/>
          <w:sz w:val="40"/>
          <w:szCs w:val="40"/>
        </w:rPr>
        <w:t>В селе прекрасные здания сельских или волостных правлений, богадельни и школа таких размеров, что многие города могли бы позавидовать.</w:t>
      </w:r>
    </w:p>
    <w:p w14:paraId="0000002C" w14:textId="77777777" w:rsidR="002F1FBE" w:rsidRPr="006D4BD3" w:rsidRDefault="00F76B47" w:rsidP="006D4BD3">
      <w:pPr>
        <w:pBdr>
          <w:top w:val="nil"/>
          <w:left w:val="nil"/>
          <w:bottom w:val="nil"/>
          <w:right w:val="nil"/>
          <w:between w:val="nil"/>
        </w:pBdr>
        <w:spacing w:after="0" w:line="240" w:lineRule="auto"/>
        <w:ind w:left="705" w:firstLine="3"/>
        <w:jc w:val="both"/>
        <w:rPr>
          <w:rFonts w:ascii="Times New Roman" w:eastAsia="Times New Roman" w:hAnsi="Times New Roman" w:cs="Times New Roman"/>
          <w:color w:val="000000"/>
          <w:sz w:val="40"/>
          <w:szCs w:val="40"/>
        </w:rPr>
      </w:pPr>
      <w:r w:rsidRPr="006D4BD3">
        <w:rPr>
          <w:rFonts w:ascii="Times New Roman" w:eastAsia="Times New Roman" w:hAnsi="Times New Roman" w:cs="Times New Roman"/>
          <w:color w:val="000000"/>
          <w:sz w:val="40"/>
          <w:szCs w:val="40"/>
        </w:rPr>
        <w:t>Во всех колониях имеются ссудо-сберегательные, сиротские, волостные, страховые</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 xml:space="preserve">и т.п. </w:t>
      </w:r>
      <w:r w:rsidRPr="006D4BD3">
        <w:rPr>
          <w:rFonts w:ascii="Times New Roman" w:eastAsia="Times New Roman" w:hAnsi="Times New Roman" w:cs="Times New Roman"/>
          <w:color w:val="000000"/>
          <w:sz w:val="40"/>
          <w:szCs w:val="40"/>
        </w:rPr>
        <w:t>кассы. Если колонист умирал и оставались малые сироты, вся движимость продавалась, земля сдавалась в аренду, а деньги помещались в сиротскую кассу под 6%. Сиротские капиталы везде огромны. Например, в колонии Зельц</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(Одесский уезд) в 1903 г. годичный оборот</w:t>
      </w:r>
      <w:r w:rsidRPr="006D4BD3">
        <w:rPr>
          <w:rFonts w:ascii="Times New Roman" w:eastAsia="Times New Roman" w:hAnsi="Times New Roman" w:cs="Times New Roman"/>
          <w:color w:val="000000"/>
          <w:sz w:val="40"/>
          <w:szCs w:val="40"/>
        </w:rPr>
        <w:t xml:space="preserve"> сиротской кассы составил полмиллиона рублей. Деньги выдавались в рост под 10-12%. Все, что остается поле расходов на сирот, выдается им при совершеннолетии.</w:t>
      </w:r>
    </w:p>
    <w:p w14:paraId="0000002D" w14:textId="77777777" w:rsidR="002F1FBE" w:rsidRPr="006D4BD3" w:rsidRDefault="00F76B47" w:rsidP="006D4BD3">
      <w:pPr>
        <w:pBdr>
          <w:top w:val="nil"/>
          <w:left w:val="nil"/>
          <w:bottom w:val="nil"/>
          <w:right w:val="nil"/>
          <w:between w:val="nil"/>
        </w:pBdr>
        <w:spacing w:after="0" w:line="240" w:lineRule="auto"/>
        <w:ind w:left="705" w:firstLine="3"/>
        <w:jc w:val="both"/>
        <w:rPr>
          <w:rFonts w:ascii="Times New Roman" w:eastAsia="Times New Roman" w:hAnsi="Times New Roman" w:cs="Times New Roman"/>
          <w:color w:val="000000"/>
          <w:sz w:val="40"/>
          <w:szCs w:val="40"/>
        </w:rPr>
      </w:pPr>
      <w:r w:rsidRPr="006D4BD3">
        <w:rPr>
          <w:rFonts w:ascii="Times New Roman" w:eastAsia="Times New Roman" w:hAnsi="Times New Roman" w:cs="Times New Roman"/>
          <w:color w:val="000000"/>
          <w:sz w:val="40"/>
          <w:szCs w:val="40"/>
        </w:rPr>
        <w:t>Для стариков и калек во многих колониях есть богадельни.</w:t>
      </w:r>
    </w:p>
    <w:p w14:paraId="0000002E" w14:textId="77777777" w:rsidR="002F1FBE" w:rsidRPr="006D4BD3" w:rsidRDefault="00F76B47" w:rsidP="006D4BD3">
      <w:pPr>
        <w:pBdr>
          <w:top w:val="nil"/>
          <w:left w:val="nil"/>
          <w:bottom w:val="nil"/>
          <w:right w:val="nil"/>
          <w:between w:val="nil"/>
        </w:pBdr>
        <w:spacing w:after="0" w:line="240" w:lineRule="auto"/>
        <w:ind w:left="705" w:firstLine="3"/>
        <w:jc w:val="both"/>
        <w:rPr>
          <w:rFonts w:ascii="Times New Roman" w:eastAsia="Times New Roman" w:hAnsi="Times New Roman" w:cs="Times New Roman"/>
          <w:b/>
          <w:sz w:val="40"/>
          <w:szCs w:val="40"/>
        </w:rPr>
      </w:pPr>
      <w:r w:rsidRPr="006D4BD3">
        <w:rPr>
          <w:rFonts w:ascii="Times New Roman" w:eastAsia="Times New Roman" w:hAnsi="Times New Roman" w:cs="Times New Roman"/>
          <w:color w:val="000000"/>
          <w:sz w:val="40"/>
          <w:szCs w:val="40"/>
        </w:rPr>
        <w:t>Не жалеют немцы денег на общественные соо</w:t>
      </w:r>
      <w:r w:rsidRPr="006D4BD3">
        <w:rPr>
          <w:rFonts w:ascii="Times New Roman" w:eastAsia="Times New Roman" w:hAnsi="Times New Roman" w:cs="Times New Roman"/>
          <w:color w:val="000000"/>
          <w:sz w:val="40"/>
          <w:szCs w:val="40"/>
        </w:rPr>
        <w:t xml:space="preserve">ружения. Волостные правления, школы, церкви </w:t>
      </w:r>
      <w:r w:rsidRPr="006D4BD3">
        <w:rPr>
          <w:rFonts w:ascii="Times New Roman" w:eastAsia="Times New Roman" w:hAnsi="Times New Roman" w:cs="Times New Roman"/>
          <w:sz w:val="40"/>
          <w:szCs w:val="40"/>
        </w:rPr>
        <w:t>—</w:t>
      </w:r>
      <w:r w:rsidRPr="006D4BD3">
        <w:rPr>
          <w:rFonts w:ascii="Times New Roman" w:eastAsia="Times New Roman" w:hAnsi="Times New Roman" w:cs="Times New Roman"/>
          <w:color w:val="000000"/>
          <w:sz w:val="40"/>
          <w:szCs w:val="40"/>
        </w:rPr>
        <w:t xml:space="preserve"> всегда капитальные строения.</w:t>
      </w:r>
      <w:r w:rsidRPr="006D4BD3">
        <w:rPr>
          <w:rFonts w:ascii="Times New Roman" w:eastAsia="Times New Roman" w:hAnsi="Times New Roman" w:cs="Times New Roman"/>
          <w:b/>
          <w:color w:val="000000"/>
          <w:sz w:val="40"/>
          <w:szCs w:val="40"/>
        </w:rPr>
        <w:t xml:space="preserve"> </w:t>
      </w:r>
    </w:p>
    <w:p w14:paraId="0000002F" w14:textId="77777777" w:rsidR="002F1FBE" w:rsidRPr="006D4BD3" w:rsidRDefault="00F76B47" w:rsidP="006D4BD3">
      <w:pPr>
        <w:pBdr>
          <w:top w:val="nil"/>
          <w:left w:val="nil"/>
          <w:bottom w:val="nil"/>
          <w:right w:val="nil"/>
          <w:between w:val="nil"/>
        </w:pBdr>
        <w:spacing w:after="0" w:line="240" w:lineRule="auto"/>
        <w:jc w:val="both"/>
        <w:rPr>
          <w:rFonts w:ascii="Times New Roman" w:eastAsia="Times New Roman" w:hAnsi="Times New Roman" w:cs="Times New Roman"/>
          <w:color w:val="000000"/>
          <w:sz w:val="40"/>
          <w:szCs w:val="40"/>
        </w:rPr>
      </w:pPr>
      <w:r w:rsidRPr="006D4BD3">
        <w:rPr>
          <w:rFonts w:ascii="Times New Roman" w:eastAsia="Times New Roman" w:hAnsi="Times New Roman" w:cs="Times New Roman"/>
          <w:b/>
          <w:sz w:val="40"/>
          <w:szCs w:val="40"/>
        </w:rPr>
        <w:lastRenderedPageBreak/>
        <w:br/>
      </w:r>
      <w:r w:rsidRPr="006D4BD3">
        <w:rPr>
          <w:rFonts w:ascii="Times New Roman" w:eastAsia="Times New Roman" w:hAnsi="Times New Roman" w:cs="Times New Roman"/>
          <w:color w:val="000000"/>
          <w:sz w:val="40"/>
          <w:szCs w:val="40"/>
        </w:rPr>
        <w:t>Благодаря С. Шелухину, мы имеем представление, как выглядели немецкие колонии к 1920 году,</w:t>
      </w:r>
      <w:r w:rsidRPr="006D4BD3">
        <w:rPr>
          <w:rFonts w:ascii="Times New Roman" w:eastAsia="Times New Roman" w:hAnsi="Times New Roman" w:cs="Times New Roman"/>
          <w:sz w:val="40"/>
          <w:szCs w:val="40"/>
        </w:rPr>
        <w:t xml:space="preserve"> </w:t>
      </w:r>
      <w:r w:rsidRPr="006D4BD3">
        <w:rPr>
          <w:rFonts w:ascii="Times New Roman" w:eastAsia="Times New Roman" w:hAnsi="Times New Roman" w:cs="Times New Roman"/>
          <w:color w:val="000000"/>
          <w:sz w:val="40"/>
          <w:szCs w:val="40"/>
        </w:rPr>
        <w:t>к окончательному установлению советской власти в Украине.</w:t>
      </w:r>
    </w:p>
    <w:p w14:paraId="00000030" w14:textId="77777777" w:rsidR="002F1FBE" w:rsidRPr="006D4BD3" w:rsidRDefault="002F1FBE" w:rsidP="006D4BD3">
      <w:pPr>
        <w:spacing w:line="240" w:lineRule="auto"/>
        <w:ind w:firstLine="708"/>
        <w:jc w:val="both"/>
        <w:rPr>
          <w:rFonts w:ascii="Times New Roman" w:hAnsi="Times New Roman" w:cs="Times New Roman"/>
          <w:sz w:val="32"/>
          <w:szCs w:val="32"/>
        </w:rPr>
      </w:pPr>
    </w:p>
    <w:p w14:paraId="00000031" w14:textId="77777777" w:rsidR="002F1FBE" w:rsidRPr="006D4BD3" w:rsidRDefault="002F1FBE" w:rsidP="006D4BD3">
      <w:pPr>
        <w:spacing w:line="240" w:lineRule="auto"/>
        <w:ind w:firstLine="708"/>
        <w:rPr>
          <w:rFonts w:ascii="Times New Roman" w:hAnsi="Times New Roman" w:cs="Times New Roman"/>
          <w:b/>
          <w:sz w:val="32"/>
          <w:szCs w:val="32"/>
        </w:rPr>
      </w:pPr>
    </w:p>
    <w:sectPr w:rsidR="002F1FBE" w:rsidRPr="006D4BD3">
      <w:footerReference w:type="default" r:id="rId6"/>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405F9" w14:textId="77777777" w:rsidR="00F76B47" w:rsidRDefault="00F76B47">
      <w:pPr>
        <w:spacing w:after="0" w:line="240" w:lineRule="auto"/>
      </w:pPr>
      <w:r>
        <w:separator/>
      </w:r>
    </w:p>
  </w:endnote>
  <w:endnote w:type="continuationSeparator" w:id="0">
    <w:p w14:paraId="4742960E" w14:textId="77777777" w:rsidR="00F76B47" w:rsidRDefault="00F7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2" w14:textId="59545F9D" w:rsidR="002F1FBE" w:rsidRDefault="00F76B47">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sidR="006D4BD3">
      <w:rPr>
        <w:color w:val="000000"/>
      </w:rPr>
      <w:fldChar w:fldCharType="separate"/>
    </w:r>
    <w:r w:rsidR="006D4BD3">
      <w:rPr>
        <w:noProof/>
        <w:color w:val="000000"/>
      </w:rPr>
      <w:t>1</w:t>
    </w:r>
    <w:r>
      <w:rPr>
        <w:color w:val="000000"/>
      </w:rPr>
      <w:fldChar w:fldCharType="end"/>
    </w:r>
  </w:p>
  <w:p w14:paraId="00000033" w14:textId="77777777" w:rsidR="002F1FBE" w:rsidRDefault="002F1FBE">
    <w:pPr>
      <w:pBdr>
        <w:top w:val="nil"/>
        <w:left w:val="nil"/>
        <w:bottom w:val="nil"/>
        <w:right w:val="nil"/>
        <w:between w:val="nil"/>
      </w:pBdr>
      <w:tabs>
        <w:tab w:val="center" w:pos="4677"/>
        <w:tab w:val="right" w:pos="9355"/>
      </w:tabs>
      <w:spacing w:after="0" w:line="240" w:lineRule="auto"/>
      <w:rPr>
        <w:color w:val="000000"/>
      </w:rPr>
    </w:pPr>
  </w:p>
  <w:p w14:paraId="00000034" w14:textId="77777777" w:rsidR="002F1FBE" w:rsidRDefault="002F1FBE"/>
  <w:p w14:paraId="00000035" w14:textId="77777777" w:rsidR="002F1FBE" w:rsidRDefault="002F1F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6A3AE" w14:textId="77777777" w:rsidR="00F76B47" w:rsidRDefault="00F76B47">
      <w:pPr>
        <w:spacing w:after="0" w:line="240" w:lineRule="auto"/>
      </w:pPr>
      <w:r>
        <w:separator/>
      </w:r>
    </w:p>
  </w:footnote>
  <w:footnote w:type="continuationSeparator" w:id="0">
    <w:p w14:paraId="3E4AB836" w14:textId="77777777" w:rsidR="00F76B47" w:rsidRDefault="00F76B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FBE"/>
    <w:rsid w:val="002F1FBE"/>
    <w:rsid w:val="006D4BD3"/>
    <w:rsid w:val="00F76B4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5:docId w15:val="{34DCBE9A-BFE4-C040-8321-292D0491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1941</Words>
  <Characters>11064</Characters>
  <Application>Microsoft Office Word</Application>
  <DocSecurity>0</DocSecurity>
  <Lines>92</Lines>
  <Paragraphs>25</Paragraphs>
  <ScaleCrop>false</ScaleCrop>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Ганна Лейсле</cp:lastModifiedBy>
  <cp:revision>2</cp:revision>
  <dcterms:created xsi:type="dcterms:W3CDTF">2020-09-22T08:49:00Z</dcterms:created>
  <dcterms:modified xsi:type="dcterms:W3CDTF">2020-09-22T08:50:00Z</dcterms:modified>
</cp:coreProperties>
</file>