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F7" w:rsidRPr="000007ED" w:rsidRDefault="008762FF" w:rsidP="000007ED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7ED">
        <w:rPr>
          <w:rFonts w:ascii="Times New Roman" w:hAnsi="Times New Roman" w:cs="Times New Roman"/>
          <w:b/>
          <w:sz w:val="40"/>
          <w:szCs w:val="40"/>
        </w:rPr>
        <w:t>Хозяйственная деятельность в колониях и городах.</w:t>
      </w:r>
    </w:p>
    <w:p w:rsidR="005D61F7" w:rsidRPr="000007ED" w:rsidRDefault="008762FF" w:rsidP="000007ED">
      <w:pPr>
        <w:pStyle w:val="10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007ED">
        <w:rPr>
          <w:rFonts w:ascii="Times New Roman" w:hAnsi="Times New Roman" w:cs="Times New Roman"/>
          <w:sz w:val="40"/>
          <w:szCs w:val="40"/>
        </w:rPr>
        <w:t xml:space="preserve"> Сейчас — о хозяйственной деятельности колонистов.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Повторим: Иностранная колонизация Причерноморья преследовала экономические цели. Бессрочные привилегии колонисты получили в обмен на обязательство хозяйственного освоения вновь присоединенных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и пустующих земель.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 экономической целью была связана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культурная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—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распространить среди коренного населения европейские,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более совершенные методы хозяйствования. Со временем немецкие колонии стали островками благополучия в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крестьянской России.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Путь к благополучию был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трудным.</w:t>
      </w:r>
    </w:p>
    <w:p w:rsidR="005D61F7" w:rsidRPr="000007ED" w:rsidRDefault="005D61F7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Колонисты поселились в безлюдных степях, населенных волками, лисицами, змеями. Их сердца терзала тоска по родине. Им негде было взять одежду и обувь, они сами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изготавливали ткань и дубили кожу, чтобы сшить необходимое. Они распахивали целину, выращивали зерно, строили дома.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Неожиданно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для колонистов на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землях, которые они считали пустующими, встречались кочевники, которые считали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земли своими. Один из первых колонистов, Эрнст Вальтер, вспоминал: степь за долиной р. Молочной была совершенно необитаемой. Несколько раз в год по ней проходили только татарские пастухи (номады). Они с проклятиями переступали через плуг, заступ или маленькое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молодое деревцо. Вся местность была завещана им их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прапрапрадедами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точно какой-нибудь рай, которым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они пользовались с незапамятных времен… И вдруг перед ними точно из-под земли вырос какой-то народ, звуки языка которого раздирали им уши. И явился для того, чтобы выворотить наверх то, что лежит внизу.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Настоящим испытанием стал климат. Долго колонисты вспоминали зиму 1812 г.: снежная метель бушевала полтора месяца, мороз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достигал 26 градусов. Из занесенных снегом землянок вылезали через дымовую трубу. В течение долгой, наводящей ужас зимы,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питались хлебным зерном почти в сыром виде.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Но взятые на себя обязательства по освоению пустующих земель необходимо было выполнять.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Хозяйственную деятельность колонистов регламентировала инструкция. Она обязывала заниматься земледелием, скотоводством, садоводством, шелководством, лесоводством, пчеловодством, </w:t>
      </w:r>
      <w:r w:rsidR="00010412"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виноградарством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табаководством.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</w:t>
      </w: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емледелие</w:t>
      </w:r>
      <w:r w:rsidRPr="000007E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был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о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основным, но совсем не простым заданием. Колонисты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попали в зависимость от незнакомых природных условий: климата, свойства грунта, наличия и качества воды.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Земледельческий опыт на родине,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Германии,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оказался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почти бесполезным. У них было совсем мало времени на то, чтобы понять, что нужно сеять и когда сеять.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губерниях, в которых они поселились, были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разные природно-климатические условия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каждом регионе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они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должны были определять, какие культуры наиболее урожайные и доходные.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 1812 г. в колониях выращивали озимую рожь, озимую и яровую пшеницу, овес, ячмень, просо,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кукурузу, картофель, гречку, горох, фасоль, бобы, чечевицу, коноплю, лен.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 картофеле нужно сказать отдельно. Колонисты привезли его с собой, как один из привычных продуктов питания и корма для скота. Под посев картофеля всегда выделяли большие площади. В России картофель долго не приживался. Казенных крестьян вынуждали его выращивать под угрозой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рекрутской службы. Распространили картофель в Причерноморье колонисты.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1814 году колонисты вырастили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урожай, которого было достаточно и для прокорма семьи и для будущего посева. Остались даже излишки, которые можно было продать и иметь деньги, чтобы купить то, что самим произвести было нельзя. Но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продать излишки было почти невозможно: дорог не было, а рынки сбыта были очень далеко.</w:t>
      </w:r>
    </w:p>
    <w:p w:rsidR="005D61F7" w:rsidRPr="000007ED" w:rsidRDefault="008762FF" w:rsidP="000007ED">
      <w:pPr>
        <w:pStyle w:val="10"/>
        <w:spacing w:line="240" w:lineRule="auto"/>
        <w:ind w:firstLine="705"/>
        <w:jc w:val="both"/>
        <w:rPr>
          <w:rFonts w:ascii="Times New Roman" w:hAnsi="Times New Roman" w:cs="Times New Roman"/>
          <w:sz w:val="40"/>
          <w:szCs w:val="40"/>
        </w:rPr>
      </w:pPr>
      <w:r w:rsidRPr="000007ED">
        <w:rPr>
          <w:rFonts w:ascii="Times New Roman" w:hAnsi="Times New Roman" w:cs="Times New Roman"/>
          <w:sz w:val="40"/>
          <w:szCs w:val="40"/>
        </w:rPr>
        <w:t>Колонисты вынуждены были прибегнуть к меновой торговле. Сельхозпродукты ценили дешево, а необходимые им товары — дорого. За меру извести они давали такую же меру ржи. За пуд соли — два пуда пшеницы. Ржаную муку примешивали к извести для того, чтобы оштукатурить жилое помещение.</w:t>
      </w:r>
    </w:p>
    <w:p w:rsidR="005D61F7" w:rsidRPr="000007ED" w:rsidRDefault="008762FF" w:rsidP="000007ED">
      <w:pPr>
        <w:pStyle w:val="10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больших урожаев нельзя было ожидать ежегодно. Ущерб хозяйству наносили засухи и нашествия саранчи. Урожайные годы нередко сменялись неурожайными. Чтобы не остаться в неурожайный год без продовольствия и зерна для будущего посева, в колониях строили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зерновые склады. В неурожайные годы или в случае необходимости нуждающиеся колонисты могли взять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в долг зерно и вернуть в урожайный год. Таким образом, запасы зерна не уменьшались. </w:t>
      </w:r>
    </w:p>
    <w:p w:rsidR="005D61F7" w:rsidRPr="000007ED" w:rsidRDefault="008762FF" w:rsidP="000007ED">
      <w:pPr>
        <w:pStyle w:val="10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 1825 г., по сведению Одесской опекунской конторы, колонисты имели более высокие урожаи и нормы питания зерновым хлебом по сравнению с другими группами населения. К середине XIX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в., по мнению историка, статиста и экономиста А. 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Скальковского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немцы являлись лучшей частью земледельческого населения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Новороссии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</w:p>
    <w:p w:rsidR="005D61F7" w:rsidRPr="000007ED" w:rsidRDefault="008762FF" w:rsidP="000007ED">
      <w:pPr>
        <w:pStyle w:val="10"/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После аграрной реформы 1861 г. начался рост немецкого землевладения за счет приобретения и аренды земель у помещиков. После отмены крепостного права они были не способны обрабатывать свои земли. Увеличение земельных наделов требовало интенсивной обработки земли. Немцы заменили в полевых работах вола лошадью,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увеличив вдвое их продуктивность, а при перевозках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вчетверо. Значительно удешевило полевые работы применение многолемешного буккера с сеялкой, жатки-лобогрейки с простой конструкцией.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60-е гг. на европейском рынке резко увеличился спрос на зерно, выросли цены на хлеб. Строительство железных дорог удешевило перевозку зерна к портовым городам. Это способствовало развитию земледелия и повышению доходности хозяйств. Продажа пшеницы составляла основную часть дохода немецких колонистов (в 1868 г.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89% от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общей прибыли). Когда пшеница не приносила ожидаемой прибыли, немцы увеличивали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посев более урожайно устойчивого ячменя. Опыт немецких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земледельцев стал использоваться местными крестьянами Бердянского, Мариупольского, Днепровского, Екатеринославского, Херсонского, Одесского, Тираспольского и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Аккерманского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уездов.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Земледелие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осталось приоритетным занятием колонистов в течение долгих лет. Рожь, озимая и яровая пшеница, овес, ячмень, картофель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оставались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основными культурами до конца столетия.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Скотоводство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было также важнейшим направлением в хозяйстве. Особую роль, особенно в первые годы,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сыграло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овцеводство. Получив большие наделы земли, колонисты не могли ее обработать.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вспахать землю, в большинстве случаев целину, несколько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хозяев объединялись и запрягали вместе по несколько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лошадей. Зерновыми сеяли по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необходимому минимуму. Но необработанная земля не должна пустовать. Надо было думать, как заработать на ней деньги.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Такую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возможность давало овцеводство.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Но для колонистов задачу усложнили.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Император Александр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I решил основать собственное производство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высококачественного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сукна. Оно требовалось для армии и чиновников. Закупать сукно приходилось в Англии, и цена была высокой.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южных губерниях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были все условия для разведения тонкорунных овец: небольшая плотность населения, безводные степи, которые затрудняли занятия земледелием, и необъятные пастбища.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Екатеринославе</w:t>
      </w:r>
      <w:proofErr w:type="spellEnd"/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основали суконную фабрику, которую нужно было обеспечить сырьем. Однако, когда из саксонских овчарен в Крым завезли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диковинных тонкорунных овец, многие приезжали издалека, чтобы посмотреть на них. Но сама мысль о возможности их разведения местным скотоводам казалась смешной и безрассудной.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Обеспечить фабрику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сырьем и должны были колонисты.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За границей закупили породистых овец 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доставили в Одесский и Днепровский уезды.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 основанном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овчарном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заводе колонисты приобретали овец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и обучались уходу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за ними. Для содержания овец в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колониях завели общественные овчарни.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Овцы требовали особого ухода и содержания. Не все колонисты справились с этим. Там, где условия для их разведения были наиболее благоприятные, овцеводство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приносило хорошие доходы. Этому способствовала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низкая арендная плата за землю, и высокая цена на шерсть.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Развитие тонкорунного овцеводства в </w:t>
      </w:r>
      <w:proofErr w:type="spellStart"/>
      <w:r w:rsidRPr="000007ED">
        <w:rPr>
          <w:rFonts w:ascii="Times New Roman" w:eastAsia="Times New Roman" w:hAnsi="Times New Roman" w:cs="Times New Roman"/>
          <w:sz w:val="40"/>
          <w:szCs w:val="40"/>
        </w:rPr>
        <w:t>меннонитских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колониях связано с именем Иоганна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Корниса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, который на своем хуторе завел стадо мериносов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улучшал их породу. До 1868 г. в колониях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Молочанского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округа тонкорунное овцеводство было основным промыслом после земледелия. Впоследствии, в связи с поднявшимися ценами на землю, предпочтение было отдано земледелию.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колониях Одесского водворения, ввиду близости к портовой Одессе,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выгодней было заниматься земледелием. Не прижилось тонкорунное овцеводство и в Бессарабии. Доставлять шерсть в далекий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Екатеринослав</w:t>
      </w:r>
      <w:proofErr w:type="spellEnd"/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было невыгодно. Не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выдерживали породистые овцы 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норм кормления в сухой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Буджакской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степи.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60-е гг. XIX в. на мировых рынках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одновременно выросли цены на хлеб и снизились на шерсть. Началось сокращение пастбищных земель и увеличение пахотных.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каждом немецком хозяйстве имелся крупный рогатый скот.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Меннониты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при переселении из Западной Пруссии пригнали с собой небольшое стадо голландского племенного скота молочного направления. Порода была акклиматизирована 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скрещена с украинской коричневой. Ее назвали «красной немецкой», или «колонистской»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или просто «немкой». Корова отличалась высокой продуктивностью, жирностью молока и нетребовательностью в содержании.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При переселении немцы пригнали с собой также лошадей нормандской,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фрисландской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других пород. В результате скрещивания с местными породами появилась немецкая лошадь.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качестве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рабочего животного она позволила увеличить производительность полевых работ и перевозок. В каждом хозяйстве было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несколько лошадей. Лошадь была любимицей хозяина, отличалась крепостью и силой, т.к. в отличие от местных крестьян, которые пускали лошадей в работу чуть не на втором году, немцы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на четвертом, иногда на пятом.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Немецкая лошадь была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хорошим товаром. Одесское уездное земство признавало немецкое коневодство лучшим в уезде. Каждое сельское общество закупало и содержало за общественный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счет заводских жеребцов-производителей, тем самым постоянно улучшая породу.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Занялась разведением лошадей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семья Фальц-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Фейн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. На различных выставках и за поставку лошадей для армии семья получила 18 золотых, 22 серебряных, 5 бронзовых медалей и 8 похвальных листов за верховых и степных лошадей.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Бессарабские немцы в результате скрещивания маленькой степной с орловской породой вывели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свою. На местных рынках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она также пользовалась большим спросом.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каждом хозяйстве держали свиней для личного пользования. Весной поросят покупали, летом откармливали, осенью забивали. Свинина была основной мясной пищей немецких крестьян. Она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обеспечивала мясом, салом, колбасами, окороками, копчеными изделиями собственного приготовления.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Во дворах было много домашней птицы: кур, уток, гусей. Часть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употреблялась в пищу. Значительное количество птицы продавалась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городских рынках.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Садоводство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также было одной из обязанностей колонистов, но осваивали его с большим нежеланием. Они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были уверены, что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фруктовые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деревья расти не будут из-за засух летом и морозов зимой. Со временем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фруктовые насаждения появились во всех новороссийских колониях. В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Хортице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Молочной, Канделе,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Гросслибентале</w:t>
      </w:r>
      <w:proofErr w:type="spellEnd"/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разбили общественные сады, в них саженцы выращивали до плодоношения, а затем продавали или отдавали бесплатно. Каждый хозяин в колонии ежегодно предоставлял для работ в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общественном саду работника на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два дня.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Работами в саду колонистов наказывали за нравственные преступления.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Когда доходы колонистов возросли, стали нанимать специалистов-садовников,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сезонных рабочих. Жалованье им выплачивали из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общественных сумм.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Основу колонистских садов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составляли сливы, яблоки, груши и вишни, позднее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добавились абрикосы и персики.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Сады приносили доход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от продажи саженцев и фруктов.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Лесоводство.</w:t>
      </w:r>
      <w:r w:rsidRPr="000007E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степной зоне, куда поселили колонистов, они испытывали дефицит в лесоматериалах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при строительстве домов и изготовлении земледельческих орудий. Разведение степного лесоводства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русское правительство возложило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 немецких переселенцев. Каждого хозяина обязали выделить по 0,5 десятины на разведение лесных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деревьев.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Меннониты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заложили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показательные лесонасаждения на берегу р. Молочная в Бердянском уезде. В 1831 г. в Молочанском округе было основано «Общество для правильного и методического лесоразведения» во главе с И. 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Корнисом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Всего в Молочанском округе лес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высадили на 600 десятинах. В </w:t>
      </w:r>
      <w:proofErr w:type="spellStart"/>
      <w:r w:rsidRPr="000007ED">
        <w:rPr>
          <w:rFonts w:ascii="Times New Roman" w:eastAsia="Times New Roman" w:hAnsi="Times New Roman" w:cs="Times New Roman"/>
          <w:sz w:val="40"/>
          <w:szCs w:val="40"/>
        </w:rPr>
        <w:t>меннонитских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колониях небольшой лесок имелся возле каждого дома.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Другим районом активного степного лесоразведения были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Хортица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колониях Одесского водворения выращивали в основном акации и вербы. Деревья высаживали вдоль домов, улиц, дорог. При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некоторых колониях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удавалось вырастить настоящие леса, в которых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охотились.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Еще одним обязательством было шелководство.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Оно, по мнению</w:t>
      </w: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попечительных органов,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обеспечит доходом безземельных, которые обязательно появятся в освобожденных от службы в армии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колониях, 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земли для занятий хлебопашеством и скотоводством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не хватит.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А шелководством могут заниматься земледельцы в свободное от полевых работ зимнее время и получать дополнительную прибыль. Им могут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заниматься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дети, женщины, старики.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Опыт оказался неудачным. Первые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тутовые деревья погибли жестокой зимой 1812 года. Вновь были высажены тысячи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саженцев. Производство шелка тормозил недостаток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мастериц по мотанию шелка. Кроме того,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были трудности с его продажей. Последним бедствием стали привезенные из Франции и Италии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зараженные чумой шелковичные черви.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1840-е гг. колонисты окончательно отказались от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шелководства.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Память о былом занятии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хранят распространившиеся шелковицы.</w:t>
      </w:r>
    </w:p>
    <w:p w:rsidR="005D61F7" w:rsidRPr="000007ED" w:rsidRDefault="005D61F7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Повсеместным занятием колонистов</w:t>
      </w:r>
      <w:r w:rsidRPr="000007E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было огородничество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. Выращивали чеснок, лук, морковь, редьку, редиску, бобы, помидоры, огурцы, белокочанную капусту, паприку, перец, баклажаны, арбузы, дыни.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некоторых колониях огородничество стало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наиболее прибыльным занятием. По мнению Одесского уездного земства,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лучшие огороды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были в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Кляйнлибентале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огородах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там было по 5-6 колодцев. От каждого были проведены деревянные корыта к канавкам между грядками. Выращивали салат, редиску, шпинат, щавель, помидоры и продавали в Одессе. Некоторые культуры засевали по 2-3 раза в год. Во время голода 1932-33 годов огороды были единственными источниками продуктов питания.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Широкое развитие получило </w:t>
      </w: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виноградарство.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Первые виноградари были поселены в Крыму, где оставались заброшенные виноградники после ухода татар. Виноградники разводились в колониях Одесского водворения, бессарабских колониях. Каждый немецкий крестьянин в своем подвале хранил большие запасы домашнего виноградного вина, которое подавалось к обеду.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колониях и городах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развивались </w:t>
      </w: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ремесла и промышленность.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 ремесленниках в земледельческих колониях позаботились при поселении. При наделении землей земледельцев сельская община должна была оставить свободными часть дворовых и огородных мест для ремесленников (1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/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6 от общего числа дворов.)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Ремесленники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обслуживали нужды населения и сельского хозяйства.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первые годы, из-за отсутствия наличных денег, им платили зерновым хлебом или частично обрабатывали их земли. Почти в каждом селе были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кузнечный, столярный, сапожный, бондарный, ткацкий, картузный, маслобойный, мельничный промыслы.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В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мастерских немецких ремесленников изготавливали земледельческую технику, использование которой увеличивало доходность хозяйств.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Во многих колониях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изготавливали деревянную мебель. Почти в каждом доме был ткацкий станок для выработки ткани из льна и шерсти для своих потребностей. Некоторые колонии становились центрами промыслов в уездах: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Гросслибенталь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Зельц в Херсонской губернии Одесского уезда были центрами гончарного, кузнечного промыслов, изготовления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немецких повозок, Ландау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центром гончарного ремесла. Многие ремесленники работали по заказу, сапожники, фургонщики и седельщики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для продажи на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рынках. Немецкие фургоны и повозки пользовались большим спросом.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Мельницы появились рано. Сначала земляные на лошадиной тяге, затем ветряные, водяные. Немцы основали паровые мельницы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 колониях 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крупных городах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Одессе,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Екатеринославе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Кременчуге.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Во многих колониях появились черепичные и кирпичные заводы, суконные фабрики.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Из пищевых предприятий наиболее распространенной в колониях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была обработка молока.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Особые немецкие ремесленные колонии были основаны в городах. Городским ремесленникам были предоставлены те же привилегии, что и земледельцам. Они привезли с собой опыт и традиции городского труда, навыки и умения в ремеслах, развитых в европейских городах. Они изготавливали кареты, музыкальные инструменты, часы, ювелирные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изделия, перчатки, шляпы, мыло и др. Кроме того, они привезли в Россию опыт лично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свободных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людей. Они объединялись в самостоятельные цехи, имели «свои орудия по мастерству». По свидетельству А. 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Скальковского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немецкие ремесленники </w:t>
      </w:r>
      <w:proofErr w:type="gramStart"/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—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</w:t>
      </w:r>
      <w:proofErr w:type="gram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народ чрезвычайно трудолюбивый, промышленный и смирный»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—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были признаны лучшими ремесленниками, а немецкие ремесленные колонии превратились в городские ремесленные центры. Немецкие ремесленники обеспечивали становление городской жизни, содействовали благоустройству городов, создали базу для их промышленного развития. Из среды немецких ремесленников вышли основатели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солидных производств во всем южном регионе: производства земледельческих машин и орудий, музыкальных инструментов, мыла и соды, пивоваренного и других 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>производств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Кредитные учреждения.</w:t>
      </w:r>
      <w:r w:rsidRPr="000007E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Важную роль в жизни колонистов играли различные суммы: общественные, сиротские, вдовьи и др. Это были своеобразные собственные банки, которые обеспечивали самостоятельное независимое развитие колоний: духовное, экономическое и социальное. Общественные суммы составлялись из доходов общественных овчарен и древесных плантаций, отдачи в откупное содержание рыбной ловли, пристаней, торговли вином.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Их использовали для строительства школ и церквей, мелких предприятий, пивоварен и винокурен, для кредитования ремесленников и торговцев. На них закупали скот, саженцы, пожарные инструменты, учебные пособия и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школьные принадлежности, чернила, свечи; ремонтировали дороги, школы, церкви. Из этих сумм выплачивали жалованье духовенству, учителям, </w:t>
      </w:r>
      <w:proofErr w:type="spellStart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шульцам</w:t>
      </w:r>
      <w:proofErr w:type="spellEnd"/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сторожам, письмоводителям.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Другие суммы защищали не способных к работе вдов и сирот, предоставляли колонистам возможность брать ссуды на хозяйственное обзаведение, покупку или аренду земель.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Сиротские суммы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положили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начало развитию банковского дела в колониях. Решение об их основании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принял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конгресс немецких колонистов в Одессе в 1866 г. В течение короткого времени они появились почти в каждой колонии. Суммами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управляли окружные приказы. Они состояли из сиротских капиталов, денежных накоплений колонистов и излишних сумм сельских приказов. Ежегодный прирост вклада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составлял 5%. Ссуда выдавалась под 6%. Оставшийся процент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использовали на возмещение убытков, он же составлял резервный капитал. Сиротские кассы способствовали основанию дочерних колоний за счет приобретения земель для безземельных крестьян. В засушливые и неурожайные годы они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предоставляли недорогие кредиты.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Сиротские кассы долгое время были единственными банками, которыми могли пользоваться колонисты. Брать ссуды в государственных банках они не могли, так как земля не была их собственностью и не могла использоваться в качестве залога.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После передачи земли в собственность колонистам в колониях появляются небольшие банки, кредитные товарищества и общества взаимного кредита. Они также позволяли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увеличивать землевладение за счет приобретения земель у</w:t>
      </w:r>
      <w:r w:rsidRPr="000007E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дворянства и основывать на них новые поселения. </w:t>
      </w:r>
    </w:p>
    <w:p w:rsidR="005D61F7" w:rsidRPr="000007ED" w:rsidRDefault="008762FF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007ED">
        <w:rPr>
          <w:rFonts w:ascii="Times New Roman" w:eastAsia="Times New Roman" w:hAnsi="Times New Roman" w:cs="Times New Roman"/>
          <w:color w:val="000000"/>
          <w:sz w:val="40"/>
          <w:szCs w:val="40"/>
        </w:rPr>
        <w:t>Подводим итог.</w:t>
      </w:r>
    </w:p>
    <w:p w:rsidR="005D61F7" w:rsidRPr="000007ED" w:rsidRDefault="008762FF" w:rsidP="000007ED">
      <w:pPr>
        <w:pStyle w:val="10"/>
        <w:tabs>
          <w:tab w:val="left" w:pos="0"/>
        </w:tabs>
        <w:spacing w:line="240" w:lineRule="auto"/>
        <w:ind w:firstLine="900"/>
        <w:jc w:val="both"/>
        <w:rPr>
          <w:rFonts w:ascii="Times New Roman" w:hAnsi="Times New Roman" w:cs="Times New Roman"/>
          <w:sz w:val="40"/>
          <w:szCs w:val="40"/>
        </w:rPr>
      </w:pPr>
      <w:r w:rsidRPr="000007ED">
        <w:rPr>
          <w:rFonts w:ascii="Times New Roman" w:hAnsi="Times New Roman" w:cs="Times New Roman"/>
          <w:sz w:val="40"/>
          <w:szCs w:val="40"/>
        </w:rPr>
        <w:tab/>
        <w:t xml:space="preserve">Немецкие колонисты выполнили свои обязательства перед российским правительством. Земледельцы освоили пустующие земли, распространили в регионе картофель, вывели высокопродуктивную породу коровы, несколько пород лошадей, приспособленных к местным условиям. Успешно занимались тонкорунным овцеводством, продавая шерсть на рынках Европы. Городские ремесленники привезли с собой ремесла, не развитые в крае: мыловаренное, свечное, изготовление музыкальных инструментов, часов, шляп, карет и фургонов, типографских шрифтов. </w:t>
      </w:r>
    </w:p>
    <w:p w:rsidR="005D61F7" w:rsidRPr="000007ED" w:rsidRDefault="008762FF" w:rsidP="000007ED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007ED">
        <w:rPr>
          <w:rFonts w:ascii="Times New Roman" w:hAnsi="Times New Roman" w:cs="Times New Roman"/>
          <w:sz w:val="40"/>
          <w:szCs w:val="40"/>
        </w:rPr>
        <w:t xml:space="preserve"> </w:t>
      </w:r>
      <w:r w:rsidRPr="000007ED">
        <w:rPr>
          <w:rFonts w:ascii="Times New Roman" w:hAnsi="Times New Roman" w:cs="Times New Roman"/>
          <w:sz w:val="40"/>
          <w:szCs w:val="40"/>
        </w:rPr>
        <w:tab/>
        <w:t>Ремесленные мастерские в городах превратились в промышленные предприятия. Промышленники основали новые в крае производства: маслобойное и лакокрасочное, пробковое, толя и асфальта и др. Производство и распространение земледельческих машин и орудий ускорило темпы экономического развития всего Причерноморья. В немецких типографиях печаталась учебная и научная литература, периодические издания. Семья Фальц-</w:t>
      </w:r>
      <w:proofErr w:type="spellStart"/>
      <w:r w:rsidRPr="000007ED">
        <w:rPr>
          <w:rFonts w:ascii="Times New Roman" w:hAnsi="Times New Roman" w:cs="Times New Roman"/>
          <w:sz w:val="40"/>
          <w:szCs w:val="40"/>
        </w:rPr>
        <w:t>Фейн</w:t>
      </w:r>
      <w:proofErr w:type="spellEnd"/>
      <w:r w:rsidRPr="000007ED">
        <w:rPr>
          <w:rFonts w:ascii="Times New Roman" w:hAnsi="Times New Roman" w:cs="Times New Roman"/>
          <w:sz w:val="40"/>
          <w:szCs w:val="40"/>
        </w:rPr>
        <w:t xml:space="preserve"> основала в своем имении </w:t>
      </w:r>
      <w:proofErr w:type="spellStart"/>
      <w:r w:rsidRPr="000007ED">
        <w:rPr>
          <w:rFonts w:ascii="Times New Roman" w:hAnsi="Times New Roman" w:cs="Times New Roman"/>
          <w:sz w:val="40"/>
          <w:szCs w:val="40"/>
        </w:rPr>
        <w:t>Аскания</w:t>
      </w:r>
      <w:proofErr w:type="spellEnd"/>
      <w:r w:rsidRPr="000007ED">
        <w:rPr>
          <w:rFonts w:ascii="Times New Roman" w:hAnsi="Times New Roman" w:cs="Times New Roman"/>
          <w:sz w:val="40"/>
          <w:szCs w:val="40"/>
        </w:rPr>
        <w:t>-Нова природоохранный и первый в мире степной заповедник.</w:t>
      </w:r>
    </w:p>
    <w:p w:rsidR="005D61F7" w:rsidRPr="000007ED" w:rsidRDefault="008762FF" w:rsidP="000007ED">
      <w:pPr>
        <w:pStyle w:val="10"/>
        <w:tabs>
          <w:tab w:val="left" w:pos="0"/>
        </w:tabs>
        <w:spacing w:line="240" w:lineRule="auto"/>
        <w:ind w:firstLine="900"/>
        <w:jc w:val="both"/>
        <w:rPr>
          <w:rFonts w:ascii="Times New Roman" w:hAnsi="Times New Roman" w:cs="Times New Roman"/>
          <w:sz w:val="40"/>
          <w:szCs w:val="40"/>
        </w:rPr>
      </w:pPr>
      <w:r w:rsidRPr="000007ED">
        <w:rPr>
          <w:rFonts w:ascii="Times New Roman" w:hAnsi="Times New Roman" w:cs="Times New Roman"/>
          <w:sz w:val="40"/>
          <w:szCs w:val="40"/>
        </w:rPr>
        <w:lastRenderedPageBreak/>
        <w:t xml:space="preserve"> Колонисты ничего не просили у государства: на свои средства они строили церкви и школы с квартирами для учителей, сельские правления, больницы, почты, приюты для сирот, бедных и больных, интернаты для глухонемых. Собственные кредитные учреждения защищали их от алчных кредиторов на стороне. </w:t>
      </w:r>
    </w:p>
    <w:p w:rsidR="005D61F7" w:rsidRPr="000007ED" w:rsidRDefault="005D61F7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D61F7" w:rsidRPr="000007ED" w:rsidRDefault="005D61F7" w:rsidP="0000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D61F7" w:rsidRPr="000007ED" w:rsidRDefault="005D61F7" w:rsidP="000007ED">
      <w:pPr>
        <w:pStyle w:val="10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D61F7" w:rsidRPr="000007ED" w:rsidRDefault="005D61F7" w:rsidP="000007ED">
      <w:pPr>
        <w:pStyle w:val="10"/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5D61F7" w:rsidRPr="000007ED" w:rsidSect="005D61F7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C07" w:rsidRDefault="00F36C07" w:rsidP="005D61F7">
      <w:pPr>
        <w:spacing w:after="0" w:line="240" w:lineRule="auto"/>
      </w:pPr>
      <w:r>
        <w:separator/>
      </w:r>
    </w:p>
  </w:endnote>
  <w:endnote w:type="continuationSeparator" w:id="0">
    <w:p w:rsidR="00F36C07" w:rsidRDefault="00F36C07" w:rsidP="005D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61F7" w:rsidRDefault="005D61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762FF">
      <w:rPr>
        <w:color w:val="000000"/>
      </w:rPr>
      <w:instrText>PAGE</w:instrText>
    </w:r>
    <w:r>
      <w:rPr>
        <w:color w:val="000000"/>
      </w:rPr>
      <w:fldChar w:fldCharType="separate"/>
    </w:r>
    <w:r w:rsidR="00010412">
      <w:rPr>
        <w:noProof/>
        <w:color w:val="000000"/>
      </w:rPr>
      <w:t>15</w:t>
    </w:r>
    <w:r>
      <w:rPr>
        <w:color w:val="000000"/>
      </w:rPr>
      <w:fldChar w:fldCharType="end"/>
    </w:r>
  </w:p>
  <w:p w:rsidR="005D61F7" w:rsidRDefault="005D61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C07" w:rsidRDefault="00F36C07" w:rsidP="005D61F7">
      <w:pPr>
        <w:spacing w:after="0" w:line="240" w:lineRule="auto"/>
      </w:pPr>
      <w:r>
        <w:separator/>
      </w:r>
    </w:p>
  </w:footnote>
  <w:footnote w:type="continuationSeparator" w:id="0">
    <w:p w:rsidR="00F36C07" w:rsidRDefault="00F36C07" w:rsidP="005D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F7"/>
    <w:rsid w:val="000007ED"/>
    <w:rsid w:val="00010412"/>
    <w:rsid w:val="005D61F7"/>
    <w:rsid w:val="008762FF"/>
    <w:rsid w:val="00F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CBE9A-BFE4-C040-8321-292D049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D6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D6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D6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D6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D61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D61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D61F7"/>
  </w:style>
  <w:style w:type="table" w:customStyle="1" w:styleId="TableNormal">
    <w:name w:val="Table Normal"/>
    <w:rsid w:val="005D6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D61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D61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3007</Words>
  <Characters>17142</Characters>
  <Application>Microsoft Office Word</Application>
  <DocSecurity>0</DocSecurity>
  <Lines>142</Lines>
  <Paragraphs>40</Paragraphs>
  <ScaleCrop>false</ScaleCrop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Ганна Лейсле</cp:lastModifiedBy>
  <cp:revision>4</cp:revision>
  <dcterms:created xsi:type="dcterms:W3CDTF">2020-09-09T18:44:00Z</dcterms:created>
  <dcterms:modified xsi:type="dcterms:W3CDTF">2020-09-22T08:23:00Z</dcterms:modified>
</cp:coreProperties>
</file>